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5C6455">
        <w:rPr>
          <w:rFonts w:asciiTheme="minorHAnsi" w:hAnsiTheme="minorHAnsi"/>
        </w:rPr>
        <w:t xml:space="preserve"> 0902 Социјална заштита</w:t>
      </w:r>
    </w:p>
    <w:p w:rsidR="005C6455" w:rsidRDefault="005C6455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активност: 1014 Развој услуга социјалне заштите – Програм ун</w:t>
      </w:r>
      <w:r w:rsidR="00C02AFC">
        <w:rPr>
          <w:rFonts w:asciiTheme="minorHAnsi" w:hAnsiTheme="minorHAnsi"/>
        </w:rPr>
        <w:t>апређења социјалне заштите у АП Војводини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Функционална класификација 090 – Социјална заштита некласификована на другом месту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</w:t>
      </w:r>
      <w:r w:rsidR="002556FE">
        <w:rPr>
          <w:rFonts w:asciiTheme="minorHAnsi" w:hAnsiTheme="minorHAnsi"/>
        </w:rPr>
        <w:t>81</w:t>
      </w:r>
      <w:r>
        <w:rPr>
          <w:rFonts w:asciiTheme="minorHAnsi" w:hAnsiTheme="minorHAnsi"/>
        </w:rPr>
        <w:t xml:space="preserve"> – </w:t>
      </w:r>
      <w:r w:rsidR="002556FE">
        <w:rPr>
          <w:rFonts w:asciiTheme="minorHAnsi" w:hAnsiTheme="minorHAnsi"/>
        </w:rPr>
        <w:t>Дотације осталим непрофитним институцијама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</w:t>
      </w:r>
      <w:r w:rsidR="008409B3">
        <w:rPr>
          <w:rFonts w:asciiTheme="minorHAnsi" w:hAnsiTheme="minorHAnsi"/>
          <w:lang w:val="sr-Cyrl-RS"/>
        </w:rPr>
        <w:t>1</w:t>
      </w:r>
      <w:r w:rsidR="0030441F">
        <w:rPr>
          <w:rFonts w:asciiTheme="minorHAnsi" w:hAnsiTheme="minorHAnsi"/>
          <w:lang w:val="sr-Cyrl-RS"/>
        </w:rPr>
        <w:t>5</w:t>
      </w:r>
      <w:r w:rsidR="008409B3">
        <w:rPr>
          <w:rFonts w:asciiTheme="minorHAnsi" w:hAnsiTheme="minorHAnsi"/>
          <w:lang w:val="sr-Cyrl-RS"/>
        </w:rPr>
        <w:t>.000</w:t>
      </w:r>
      <w:r>
        <w:rPr>
          <w:rFonts w:asciiTheme="minorHAnsi" w:hAnsiTheme="minorHAnsi"/>
        </w:rPr>
        <w:t xml:space="preserve">.000,00 динара </w:t>
      </w:r>
      <w:r w:rsidR="0083111C">
        <w:rPr>
          <w:rFonts w:asciiTheme="minorHAnsi" w:hAnsiTheme="minorHAnsi"/>
        </w:rPr>
        <w:t>су утрошена у оквиру</w:t>
      </w:r>
      <w:r w:rsidR="00B70C79">
        <w:rPr>
          <w:rFonts w:asciiTheme="minorHAnsi" w:hAnsiTheme="minorHAnsi"/>
        </w:rPr>
        <w:t xml:space="preserve"> реализациј</w:t>
      </w:r>
      <w:r w:rsidR="0083111C">
        <w:rPr>
          <w:rFonts w:asciiTheme="minorHAnsi" w:hAnsiTheme="minorHAnsi"/>
        </w:rPr>
        <w:t>е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Јавног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конкурса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за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доделу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срестава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Покрајинског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секретаријата за социјалну политику, демографију и равноправност полова зафинансирање, односно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суфинансирање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мера, активности и програма у</w:t>
      </w:r>
      <w:r w:rsidR="00DC5E6B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области</w:t>
      </w:r>
      <w:r w:rsidR="00DC5E6B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социјалне</w:t>
      </w:r>
      <w:r w:rsidR="00DC5E6B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заштите у 202</w:t>
      </w:r>
      <w:r w:rsidR="00F62419">
        <w:rPr>
          <w:rFonts w:asciiTheme="minorHAnsi" w:hAnsiTheme="minorHAnsi"/>
          <w:lang w:val="sr-Latn-RS"/>
        </w:rPr>
        <w:t>2</w:t>
      </w:r>
      <w:bookmarkStart w:id="0" w:name="_GoBack"/>
      <w:bookmarkEnd w:id="0"/>
      <w:r w:rsidR="00B70C79">
        <w:rPr>
          <w:rFonts w:asciiTheme="minorHAnsi" w:hAnsiTheme="minorHAnsi"/>
        </w:rPr>
        <w:t>.</w:t>
      </w:r>
      <w:r w:rsidR="00B70C79" w:rsidRPr="0097583E">
        <w:rPr>
          <w:rFonts w:asciiTheme="minorHAnsi" w:hAnsiTheme="minorHAnsi"/>
        </w:rPr>
        <w:t xml:space="preserve"> години.</w:t>
      </w:r>
      <w:r w:rsidR="00B70C79">
        <w:rPr>
          <w:rFonts w:asciiTheme="minorHAnsi" w:hAnsiTheme="minorHAnsi"/>
        </w:rPr>
        <w:t xml:space="preserve"> Корисници средстава</w:t>
      </w:r>
      <w:r w:rsidR="0083111C">
        <w:rPr>
          <w:rFonts w:asciiTheme="minorHAnsi" w:hAnsiTheme="minorHAnsi"/>
        </w:rPr>
        <w:t xml:space="preserve"> – удружења грађана</w:t>
      </w:r>
      <w:r w:rsidR="0077646A">
        <w:rPr>
          <w:rFonts w:asciiTheme="minorHAnsi" w:hAnsiTheme="minorHAnsi"/>
          <w:lang w:val="sr-Cyrl-RS"/>
        </w:rPr>
        <w:t xml:space="preserve"> </w:t>
      </w:r>
      <w:r w:rsidR="00B70C79">
        <w:rPr>
          <w:rFonts w:asciiTheme="minorHAnsi" w:hAnsiTheme="minorHAnsi"/>
        </w:rPr>
        <w:t>којима су пренета средства по спроведеном конкурсу су следећи:</w:t>
      </w:r>
    </w:p>
    <w:p w:rsidR="0077646A" w:rsidRDefault="0077646A" w:rsidP="00C02AFC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1"/>
        <w:gridCol w:w="1571"/>
        <w:gridCol w:w="3595"/>
        <w:gridCol w:w="1617"/>
      </w:tblGrid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Назив корисника сре</w:t>
            </w:r>
            <w:r>
              <w:rPr>
                <w:lang w:val="sr-Cyrl-RS"/>
              </w:rPr>
              <w:t>д</w:t>
            </w:r>
            <w:r w:rsidRPr="00276073">
              <w:t>става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Место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Назив пројекта</w:t>
            </w:r>
          </w:p>
        </w:tc>
        <w:tc>
          <w:tcPr>
            <w:tcW w:w="1219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Одобрен износ у динарима</w:t>
            </w:r>
          </w:p>
        </w:tc>
      </w:tr>
      <w:tr w:rsidR="0030441F" w:rsidRPr="00276073" w:rsidTr="00F74328">
        <w:trPr>
          <w:trHeight w:val="102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GENIUS GENESIS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е-ШТИТ, 4 Е-живот старијих лица, пензионера, хроничних болесника и лица са инвалидитетом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500.000,00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дистрофичара Јужнобачког округа - Нови Сад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Летњи камп - Главу горе 2022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153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параплегичара и квадриплегичара новосадског региона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"Живот у колицима" Наставак опоравка и рехабилитацијеради одржавања психозизичке кондиције и враћање у свакодневне обавезе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Друштво за борбу против шећерне болести града Новог Сада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Социјално-едукативни и саветодавно-терапијске услуге у центрима  Душтва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Социјално удружење "Дијабета"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Едукација локалних социјалних актера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Центар за развој БП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Превенција злостављања старијих лица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послодаваца установа социјалне заштите  Војводине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Живети дуже и срећније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550.000,00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Друштво за подршку особама са аутизмом града Новог Сада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Нисте сами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lastRenderedPageBreak/>
              <w:t>Удружење слепих Сомбор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Сомбор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Едукативни камп оријентације самосталног кретања у природи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"Скелица" Нештин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Нештин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Уметничким вештинама до света рада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Савез слепих Војводине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Обучи се за самосталан живот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Еко натурал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Заједно је лакше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400.000,00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"Актива ДС"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Шид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Подршка је важна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400.000,00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за заштиту потрошача Војводине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Унапређење заштите старих лица у области потрошачких права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350.000,00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"Хенди Ветерник"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Ветерник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Научи ме да кажем!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УГ "Породична Србија"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Зрењанин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Дани породице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Развојни центар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Едукација и рехабилитација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Мој Атар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Јер и ја сам важна!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Едукативно истраживачки центар Авалон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Жена сам, могу све 2022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Златна луча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Петроварадин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Помозимо другу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Центар за несталу и злостављану децу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Дневни боравак за децу и младе са проблемима у понашању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600.000,00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Центар за унапређење друштвених односа и стратешке пројекте ЦЕНТРУС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Превенција вршњачког насиља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102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Живети квалитетно са МС-ом 2022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Црвени крст Бачка Паланка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Унапређење положаја деце и младих кроз активности Црвеног крста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за подршку особама са Даун синдромом Нови Сад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Нећу внредно, хоћу изванредно стање у породици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Црвени крст Србије - Црвени крст Војводине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Знањем и вештином за бољу будућност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родитеља и старатеља "Клуб три плус"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Бечеј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Активни и једнаки у друштву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"Суботичка алтернатива"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Суботица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Знамо, хоћемо и можемо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102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lastRenderedPageBreak/>
              <w:t>Удружење грађана Gender Development Project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Вршњачко насиље међу децом без родитељског старања: студија случаја АП Војводина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"Актив младих Ново село"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Бечеј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Знањем до безбедности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Институт за регионални развој ИРИС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Дигитално оснажена жена- сигурнија жена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Едукативно-развојни центар Иновација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Шајкаш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Дружење као психосоцијална подршка старима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"Корак по корак"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Спортско-едукативни камп "Зов природе"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ОТК Центар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Подстицање интензивнијег укључивања оСИ на тржиште рада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150.000,00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НВО Нова алтернатива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Сервиси подршке и помоћи за старе и немоћне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Центар за развој и унапређење образовања Полетарац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Бачка Паланка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Деца са сметњом у развоју и њихови родитељи у систему социјалне заштите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200.000,00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Покрени се - Нова Гајдобра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Нова Гајдобра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Здраво детињство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"Агрополис"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Постоји решење за твоје проблеме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"Фокус"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Твоја помоћ њима много значи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Новосадска фабрика знања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Футог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Програмирањем до циља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Институт за друштвени развој Интерактив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Брига о старим лицима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Иницијатива младих Новосађана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Искористи слободно време!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жена привредница и предузетница Војводине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Ковиљ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Клуб за стара лица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Центар за друштвени развој Солидарност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Постани персонални асистент!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Асоцијација за грађански активизам и неформално образовање Импакт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Ковиљ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Утицај поремећених породичних односа на децу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Адут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Помоћ постоји!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Центар за развој локалног активизма младих ФУТУРА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Помоћ и подршка младима са Даун синдромом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ИЗИ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Превенција деменције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lastRenderedPageBreak/>
              <w:t>Проактивна омладина Ковиља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Ковиљ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Саветник у кризи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30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Млади за Ковиљ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Ковиљ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Нисте сами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Удружење грађана "Арти"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Буди самостална - сама направи свој веб сајт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Регионални центар младих Волонтер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Ковиљ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Обука за личног пратиоца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Покрет младих Новосађана Прогрес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Футог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Важно је знати насиље препознати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Међународна асоцијација за људске вредности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Ми смо ту, другачији смо, а исти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Локална асоцијалција за развој грађанске економије - LARGE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Не брини, није разлика у маргини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127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Комшијско економско удружењ - КЕУ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Ветерник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Социјално зближавање и међусобно помагање особа прогнаних и расељених са територије бивше Републике Југославије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300.000,00</w:t>
            </w:r>
          </w:p>
        </w:tc>
      </w:tr>
      <w:tr w:rsidR="0030441F" w:rsidRPr="00276073" w:rsidTr="00F74328">
        <w:trPr>
          <w:trHeight w:val="510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Центар за европске врдности и културу</w:t>
            </w:r>
          </w:p>
        </w:tc>
        <w:tc>
          <w:tcPr>
            <w:tcW w:w="1118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Ветерник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Семинар обуке за пружање књиговодствених услуга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250.000,00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Ромско удружење "Бела Ромкиња"</w:t>
            </w:r>
          </w:p>
        </w:tc>
        <w:tc>
          <w:tcPr>
            <w:tcW w:w="1118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Нови Сад</w:t>
            </w:r>
          </w:p>
        </w:tc>
        <w:tc>
          <w:tcPr>
            <w:tcW w:w="3595" w:type="dxa"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За бољу будућност деце, омладине жена Рома и Ромкиња</w:t>
            </w:r>
          </w:p>
        </w:tc>
        <w:tc>
          <w:tcPr>
            <w:tcW w:w="1219" w:type="dxa"/>
            <w:noWrap/>
            <w:vAlign w:val="center"/>
            <w:hideMark/>
          </w:tcPr>
          <w:p w:rsidR="0030441F" w:rsidRPr="00276073" w:rsidRDefault="0030441F" w:rsidP="00F74328">
            <w:pPr>
              <w:jc w:val="center"/>
            </w:pPr>
            <w:r w:rsidRPr="00276073">
              <w:t>400.000,00</w:t>
            </w:r>
          </w:p>
        </w:tc>
      </w:tr>
      <w:tr w:rsidR="0030441F" w:rsidRPr="00276073" w:rsidTr="00F74328">
        <w:trPr>
          <w:trHeight w:val="765"/>
        </w:trPr>
        <w:tc>
          <w:tcPr>
            <w:tcW w:w="2411" w:type="dxa"/>
            <w:vAlign w:val="center"/>
          </w:tcPr>
          <w:p w:rsidR="0030441F" w:rsidRPr="00276073" w:rsidRDefault="0030441F" w:rsidP="00F74328">
            <w:pPr>
              <w:jc w:val="center"/>
            </w:pPr>
          </w:p>
        </w:tc>
        <w:tc>
          <w:tcPr>
            <w:tcW w:w="1118" w:type="dxa"/>
            <w:noWrap/>
            <w:vAlign w:val="center"/>
          </w:tcPr>
          <w:p w:rsidR="0030441F" w:rsidRPr="00276073" w:rsidRDefault="0030441F" w:rsidP="00F74328">
            <w:pPr>
              <w:jc w:val="center"/>
            </w:pPr>
          </w:p>
        </w:tc>
        <w:tc>
          <w:tcPr>
            <w:tcW w:w="3595" w:type="dxa"/>
            <w:vAlign w:val="center"/>
          </w:tcPr>
          <w:p w:rsidR="0030441F" w:rsidRPr="0030441F" w:rsidRDefault="0030441F" w:rsidP="00F74328">
            <w:pPr>
              <w:jc w:val="center"/>
              <w:rPr>
                <w:b/>
                <w:lang w:val="sr-Cyrl-RS"/>
              </w:rPr>
            </w:pPr>
            <w:r w:rsidRPr="0030441F">
              <w:rPr>
                <w:b/>
                <w:lang w:val="sr-Cyrl-RS"/>
              </w:rPr>
              <w:t>Укупно:</w:t>
            </w:r>
          </w:p>
        </w:tc>
        <w:tc>
          <w:tcPr>
            <w:tcW w:w="1219" w:type="dxa"/>
            <w:noWrap/>
            <w:vAlign w:val="center"/>
          </w:tcPr>
          <w:p w:rsidR="0030441F" w:rsidRPr="0030441F" w:rsidRDefault="0030441F" w:rsidP="00F74328">
            <w:pPr>
              <w:jc w:val="center"/>
              <w:rPr>
                <w:b/>
                <w:lang w:val="sr-Cyrl-RS"/>
              </w:rPr>
            </w:pPr>
            <w:r w:rsidRPr="0030441F">
              <w:rPr>
                <w:b/>
                <w:lang w:val="sr-Cyrl-RS"/>
              </w:rPr>
              <w:t>15.000.0000,00</w:t>
            </w:r>
          </w:p>
        </w:tc>
      </w:tr>
    </w:tbl>
    <w:p w:rsidR="0077646A" w:rsidRPr="0078026D" w:rsidRDefault="0077646A" w:rsidP="00C02AFC">
      <w:pPr>
        <w:spacing w:after="0" w:line="360" w:lineRule="auto"/>
        <w:jc w:val="both"/>
        <w:rPr>
          <w:rFonts w:asciiTheme="minorHAnsi" w:hAnsiTheme="minorHAnsi"/>
          <w:lang w:val="sr-Latn-RS"/>
        </w:rPr>
      </w:pPr>
    </w:p>
    <w:sectPr w:rsidR="0077646A" w:rsidRPr="0078026D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7D" w:rsidRDefault="00164C7D" w:rsidP="000D3018">
      <w:pPr>
        <w:spacing w:after="0" w:line="240" w:lineRule="auto"/>
      </w:pPr>
      <w:r>
        <w:separator/>
      </w:r>
    </w:p>
  </w:endnote>
  <w:endnote w:type="continuationSeparator" w:id="0">
    <w:p w:rsidR="00164C7D" w:rsidRDefault="00164C7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83538B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F624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7D" w:rsidRDefault="00164C7D" w:rsidP="000D3018">
      <w:pPr>
        <w:spacing w:after="0" w:line="240" w:lineRule="auto"/>
      </w:pPr>
      <w:r>
        <w:separator/>
      </w:r>
    </w:p>
  </w:footnote>
  <w:footnote w:type="continuationSeparator" w:id="0">
    <w:p w:rsidR="00164C7D" w:rsidRDefault="00164C7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64C7D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0441F"/>
    <w:rsid w:val="00313945"/>
    <w:rsid w:val="00313D15"/>
    <w:rsid w:val="00317615"/>
    <w:rsid w:val="0032217E"/>
    <w:rsid w:val="003334EA"/>
    <w:rsid w:val="0033711F"/>
    <w:rsid w:val="0035377A"/>
    <w:rsid w:val="00361AAC"/>
    <w:rsid w:val="0036656D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6DE1"/>
    <w:rsid w:val="00637AF3"/>
    <w:rsid w:val="00665CD2"/>
    <w:rsid w:val="00673A04"/>
    <w:rsid w:val="00683A3B"/>
    <w:rsid w:val="006A417E"/>
    <w:rsid w:val="006B3D70"/>
    <w:rsid w:val="006C047D"/>
    <w:rsid w:val="006C4387"/>
    <w:rsid w:val="006D27FA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7646A"/>
    <w:rsid w:val="0078026D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3111C"/>
    <w:rsid w:val="0083538B"/>
    <w:rsid w:val="008409B3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4C5F"/>
    <w:rsid w:val="0097583E"/>
    <w:rsid w:val="00983DCD"/>
    <w:rsid w:val="00996736"/>
    <w:rsid w:val="009C1458"/>
    <w:rsid w:val="009C2BAB"/>
    <w:rsid w:val="009C78BC"/>
    <w:rsid w:val="009D6552"/>
    <w:rsid w:val="009E0F5B"/>
    <w:rsid w:val="00A460DE"/>
    <w:rsid w:val="00A70FC6"/>
    <w:rsid w:val="00A77345"/>
    <w:rsid w:val="00A817CF"/>
    <w:rsid w:val="00A95D9A"/>
    <w:rsid w:val="00AA6CCC"/>
    <w:rsid w:val="00AB1DCC"/>
    <w:rsid w:val="00AC1C7B"/>
    <w:rsid w:val="00AE2B6E"/>
    <w:rsid w:val="00AE32FE"/>
    <w:rsid w:val="00AE7930"/>
    <w:rsid w:val="00AF27D1"/>
    <w:rsid w:val="00B17F71"/>
    <w:rsid w:val="00B5722F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656CA"/>
    <w:rsid w:val="00D730FA"/>
    <w:rsid w:val="00D75E6B"/>
    <w:rsid w:val="00D77124"/>
    <w:rsid w:val="00D94B7B"/>
    <w:rsid w:val="00DA0941"/>
    <w:rsid w:val="00DA6257"/>
    <w:rsid w:val="00DB6A1D"/>
    <w:rsid w:val="00DC3DBD"/>
    <w:rsid w:val="00DC5E6B"/>
    <w:rsid w:val="00E14D98"/>
    <w:rsid w:val="00E165C8"/>
    <w:rsid w:val="00E44FC2"/>
    <w:rsid w:val="00E50E97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2419"/>
    <w:rsid w:val="00F64244"/>
    <w:rsid w:val="00F659AC"/>
    <w:rsid w:val="00F80DE4"/>
    <w:rsid w:val="00FE34F1"/>
    <w:rsid w:val="00FF27DE"/>
    <w:rsid w:val="00FF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E9BAF"/>
  <w15:docId w15:val="{C15826C4-31C4-493A-9F77-C4B9F3A7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11</cp:revision>
  <cp:lastPrinted>2019-06-19T10:10:00Z</cp:lastPrinted>
  <dcterms:created xsi:type="dcterms:W3CDTF">2020-10-06T14:18:00Z</dcterms:created>
  <dcterms:modified xsi:type="dcterms:W3CDTF">2023-01-12T12:05:00Z</dcterms:modified>
</cp:coreProperties>
</file>