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BBD" w:rsidRPr="009F03B7" w:rsidRDefault="006B7BBD" w:rsidP="006B7BBD">
      <w:pPr>
        <w:spacing w:after="0" w:line="240" w:lineRule="auto"/>
        <w:ind w:left="709" w:right="612"/>
        <w:jc w:val="center"/>
        <w:rPr>
          <w:rFonts w:asciiTheme="minorHAnsi" w:hAnsiTheme="minorHAnsi"/>
          <w:b/>
          <w:sz w:val="24"/>
          <w:szCs w:val="24"/>
          <w:lang w:val="sr-Cyrl-RS"/>
        </w:rPr>
      </w:pPr>
      <w:r w:rsidRPr="009F03B7">
        <w:rPr>
          <w:rFonts w:asciiTheme="minorHAnsi" w:hAnsiTheme="minorHAnsi"/>
          <w:b/>
          <w:sz w:val="24"/>
          <w:szCs w:val="24"/>
          <w:lang w:val="sr-Cyrl-RS"/>
        </w:rPr>
        <w:t>ИЗВЕШТАЈ О РАДУ</w:t>
      </w:r>
    </w:p>
    <w:p w:rsidR="006B7BBD" w:rsidRPr="009F03B7" w:rsidRDefault="006B7BBD" w:rsidP="006B7BBD">
      <w:pPr>
        <w:spacing w:after="0" w:line="240" w:lineRule="auto"/>
        <w:ind w:left="709" w:right="612"/>
        <w:jc w:val="center"/>
        <w:rPr>
          <w:rFonts w:asciiTheme="minorHAnsi" w:hAnsiTheme="minorHAnsi"/>
          <w:b/>
          <w:sz w:val="24"/>
          <w:szCs w:val="24"/>
          <w:lang w:val="sr-Cyrl-RS"/>
        </w:rPr>
      </w:pPr>
      <w:r w:rsidRPr="009F03B7">
        <w:rPr>
          <w:rFonts w:asciiTheme="minorHAnsi" w:hAnsiTheme="minorHAnsi"/>
          <w:b/>
          <w:sz w:val="24"/>
          <w:szCs w:val="24"/>
          <w:lang w:val="sr-Cyrl-RS"/>
        </w:rPr>
        <w:t>ИНСПЕКТОРА ЗА ДРЖАВНЕ ПУТЕВЕ</w:t>
      </w:r>
      <w:r>
        <w:rPr>
          <w:rFonts w:asciiTheme="minorHAnsi" w:hAnsiTheme="minorHAnsi"/>
          <w:b/>
          <w:sz w:val="24"/>
          <w:szCs w:val="24"/>
          <w:lang w:val="sr-Cyrl-RS"/>
        </w:rPr>
        <w:t xml:space="preserve"> ЗА 201</w:t>
      </w:r>
      <w:r>
        <w:rPr>
          <w:rFonts w:asciiTheme="minorHAnsi" w:hAnsiTheme="minorHAnsi"/>
          <w:b/>
          <w:sz w:val="24"/>
          <w:szCs w:val="24"/>
          <w:lang w:val="sr-Latn-RS"/>
        </w:rPr>
        <w:t>8</w:t>
      </w:r>
      <w:r>
        <w:rPr>
          <w:rFonts w:asciiTheme="minorHAnsi" w:hAnsiTheme="minorHAnsi"/>
          <w:b/>
          <w:sz w:val="24"/>
          <w:szCs w:val="24"/>
          <w:lang w:val="sr-Cyrl-RS"/>
        </w:rPr>
        <w:t>. ГОДИНУ</w:t>
      </w:r>
    </w:p>
    <w:p w:rsidR="006B7BBD" w:rsidRPr="009F03B7" w:rsidRDefault="006B7BBD" w:rsidP="006B7BBD">
      <w:pPr>
        <w:spacing w:after="0" w:line="240" w:lineRule="auto"/>
        <w:jc w:val="both"/>
        <w:rPr>
          <w:rFonts w:asciiTheme="minorHAnsi" w:hAnsiTheme="minorHAnsi"/>
          <w:b/>
          <w:sz w:val="20"/>
          <w:szCs w:val="20"/>
          <w:lang w:val="sr-Cyrl-RS"/>
        </w:rPr>
      </w:pPr>
    </w:p>
    <w:p w:rsidR="006B7BBD" w:rsidRPr="008704E4" w:rsidRDefault="006B7BBD" w:rsidP="006B7BBD">
      <w:pPr>
        <w:spacing w:after="0" w:line="240" w:lineRule="auto"/>
        <w:jc w:val="both"/>
        <w:rPr>
          <w:rFonts w:asciiTheme="minorHAnsi" w:hAnsiTheme="minorHAnsi"/>
          <w:b/>
          <w:lang w:val="sr-Cyrl-RS"/>
        </w:rPr>
      </w:pPr>
      <w:r w:rsidRPr="008704E4">
        <w:rPr>
          <w:rFonts w:asciiTheme="minorHAnsi" w:hAnsiTheme="minorHAnsi"/>
          <w:b/>
          <w:lang w:val="sr-Cyrl-RS"/>
        </w:rPr>
        <w:t>2 ИЗВРШИ</w:t>
      </w:r>
      <w:r>
        <w:rPr>
          <w:rFonts w:asciiTheme="minorHAnsi" w:hAnsiTheme="minorHAnsi"/>
          <w:b/>
          <w:lang w:val="sr-Cyrl-RS"/>
        </w:rPr>
        <w:t>О</w:t>
      </w:r>
      <w:r w:rsidRPr="008704E4">
        <w:rPr>
          <w:rFonts w:asciiTheme="minorHAnsi" w:hAnsiTheme="minorHAnsi"/>
          <w:b/>
          <w:lang w:val="sr-Cyrl-RS"/>
        </w:rPr>
        <w:t>ЦА</w:t>
      </w:r>
    </w:p>
    <w:p w:rsidR="006B7BBD" w:rsidRDefault="006B7BBD" w:rsidP="006B7BBD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spacing w:after="0" w:line="240" w:lineRule="auto"/>
        <w:ind w:firstLine="720"/>
        <w:jc w:val="both"/>
        <w:rPr>
          <w:rFonts w:asciiTheme="minorHAnsi" w:hAnsiTheme="minorHAnsi"/>
          <w:lang w:val="sr-Cyrl-RS"/>
        </w:rPr>
      </w:pPr>
      <w:r w:rsidRPr="008704E4">
        <w:rPr>
          <w:rFonts w:asciiTheme="minorHAnsi" w:hAnsiTheme="minorHAnsi"/>
          <w:b/>
          <w:lang w:val="sr-Cyrl-RS"/>
        </w:rPr>
        <w:t>Зорица Павићевић</w:t>
      </w:r>
      <w:r w:rsidRPr="008704E4">
        <w:rPr>
          <w:rFonts w:asciiTheme="minorHAnsi" w:hAnsiTheme="minorHAnsi"/>
          <w:lang w:val="sr-Cyrl-RS"/>
        </w:rPr>
        <w:t>, инспектор за државне путеве</w:t>
      </w:r>
    </w:p>
    <w:p w:rsidR="006B7BBD" w:rsidRPr="008704E4" w:rsidRDefault="006B7BBD" w:rsidP="006B7BBD">
      <w:pPr>
        <w:pBdr>
          <w:top w:val="single" w:sz="4" w:space="1" w:color="auto"/>
          <w:bottom w:val="single" w:sz="4" w:space="1" w:color="auto"/>
        </w:pBdr>
        <w:shd w:val="clear" w:color="auto" w:fill="FFFFFF" w:themeFill="background1"/>
        <w:ind w:firstLine="720"/>
        <w:jc w:val="both"/>
        <w:rPr>
          <w:rFonts w:asciiTheme="minorHAnsi" w:hAnsiTheme="minorHAnsi"/>
          <w:lang w:val="sr-Cyrl-RS"/>
        </w:rPr>
      </w:pPr>
      <w:r w:rsidRPr="008704E4">
        <w:rPr>
          <w:rFonts w:asciiTheme="minorHAnsi" w:hAnsiTheme="minorHAnsi"/>
          <w:b/>
          <w:lang w:val="sr-Cyrl-RS"/>
        </w:rPr>
        <w:t>Вељко Даниловић</w:t>
      </w:r>
      <w:r>
        <w:rPr>
          <w:rFonts w:asciiTheme="minorHAnsi" w:hAnsiTheme="minorHAnsi"/>
          <w:lang w:val="sr-Cyrl-RS"/>
        </w:rPr>
        <w:t>, инспектор за државне путеве</w:t>
      </w:r>
    </w:p>
    <w:p w:rsidR="006B7BBD" w:rsidRPr="009245B0" w:rsidRDefault="006B7BBD" w:rsidP="006B7BBD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bCs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УВОД</w:t>
      </w:r>
    </w:p>
    <w:p w:rsidR="00646647" w:rsidRDefault="006B7BBD" w:rsidP="009C3DA5">
      <w:pPr>
        <w:autoSpaceDE w:val="0"/>
        <w:autoSpaceDN w:val="0"/>
        <w:adjustRightInd w:val="0"/>
        <w:spacing w:before="120" w:after="120" w:line="240" w:lineRule="auto"/>
        <w:ind w:firstLine="360"/>
        <w:jc w:val="both"/>
        <w:rPr>
          <w:rFonts w:eastAsia="Times New Roman"/>
          <w:bCs/>
          <w:lang w:val="sr-Cyrl-RS"/>
        </w:rPr>
      </w:pPr>
      <w:proofErr w:type="spellStart"/>
      <w:r w:rsidRPr="009245B0">
        <w:rPr>
          <w:rFonts w:eastAsia="Times New Roman" w:cs="Verdana"/>
        </w:rPr>
        <w:t>Инспекцијски</w:t>
      </w:r>
      <w:proofErr w:type="spellEnd"/>
      <w:r w:rsidRPr="009245B0">
        <w:rPr>
          <w:rFonts w:eastAsia="Times New Roman" w:cs="Verdana"/>
        </w:rPr>
        <w:t xml:space="preserve"> </w:t>
      </w:r>
      <w:proofErr w:type="spellStart"/>
      <w:r w:rsidRPr="009245B0">
        <w:rPr>
          <w:rFonts w:eastAsia="Times New Roman" w:cs="Verdana"/>
        </w:rPr>
        <w:t>надзор</w:t>
      </w:r>
      <w:proofErr w:type="spellEnd"/>
      <w:r w:rsidRPr="009245B0">
        <w:rPr>
          <w:rFonts w:eastAsia="Times New Roman" w:cs="Verdana"/>
        </w:rPr>
        <w:t xml:space="preserve"> </w:t>
      </w:r>
      <w:proofErr w:type="spellStart"/>
      <w:r w:rsidRPr="009245B0">
        <w:rPr>
          <w:rFonts w:eastAsia="Times New Roman" w:cs="Verdana"/>
        </w:rPr>
        <w:t>на</w:t>
      </w:r>
      <w:proofErr w:type="spellEnd"/>
      <w:r w:rsidRPr="009245B0">
        <w:rPr>
          <w:rFonts w:eastAsia="Times New Roman" w:cs="Verdana"/>
        </w:rPr>
        <w:t xml:space="preserve"> </w:t>
      </w:r>
      <w:proofErr w:type="spellStart"/>
      <w:r w:rsidRPr="009245B0">
        <w:rPr>
          <w:rFonts w:eastAsia="Times New Roman" w:cs="Verdana"/>
        </w:rPr>
        <w:t>државним</w:t>
      </w:r>
      <w:proofErr w:type="spellEnd"/>
      <w:r w:rsidRPr="009245B0">
        <w:rPr>
          <w:rFonts w:eastAsia="Times New Roman" w:cs="Verdana"/>
        </w:rPr>
        <w:t xml:space="preserve"> </w:t>
      </w:r>
      <w:proofErr w:type="spellStart"/>
      <w:proofErr w:type="gramStart"/>
      <w:r w:rsidRPr="009245B0">
        <w:rPr>
          <w:rFonts w:eastAsia="Times New Roman" w:cs="Verdana"/>
        </w:rPr>
        <w:t>путевима</w:t>
      </w:r>
      <w:proofErr w:type="spellEnd"/>
      <w:r w:rsidRPr="009245B0">
        <w:rPr>
          <w:rFonts w:eastAsia="Times New Roman" w:cs="Verdana"/>
        </w:rPr>
        <w:t xml:space="preserve">  </w:t>
      </w:r>
      <w:proofErr w:type="spellStart"/>
      <w:r w:rsidRPr="009245B0">
        <w:rPr>
          <w:rFonts w:eastAsia="Times New Roman" w:cs="Verdana"/>
        </w:rPr>
        <w:t>на</w:t>
      </w:r>
      <w:proofErr w:type="spellEnd"/>
      <w:proofErr w:type="gramEnd"/>
      <w:r w:rsidRPr="009245B0">
        <w:rPr>
          <w:rFonts w:eastAsia="Times New Roman" w:cs="Verdana"/>
        </w:rPr>
        <w:t xml:space="preserve"> </w:t>
      </w:r>
      <w:proofErr w:type="spellStart"/>
      <w:r w:rsidRPr="009245B0">
        <w:rPr>
          <w:rFonts w:eastAsia="Times New Roman" w:cs="Verdana"/>
        </w:rPr>
        <w:t>територији</w:t>
      </w:r>
      <w:proofErr w:type="spellEnd"/>
      <w:r w:rsidRPr="009245B0">
        <w:rPr>
          <w:rFonts w:eastAsia="Times New Roman" w:cs="Verdana"/>
        </w:rPr>
        <w:t xml:space="preserve"> АП </w:t>
      </w:r>
      <w:proofErr w:type="spellStart"/>
      <w:r w:rsidRPr="009245B0">
        <w:rPr>
          <w:rFonts w:eastAsia="Times New Roman" w:cs="Verdana"/>
        </w:rPr>
        <w:t>Војводине</w:t>
      </w:r>
      <w:proofErr w:type="spellEnd"/>
      <w:r w:rsidRPr="009245B0">
        <w:rPr>
          <w:rFonts w:eastAsia="Times New Roman" w:cs="Verdana"/>
        </w:rPr>
        <w:t xml:space="preserve"> </w:t>
      </w:r>
      <w:r w:rsidR="009C3DA5">
        <w:rPr>
          <w:rFonts w:eastAsia="Times New Roman" w:cs="Verdana"/>
        </w:rPr>
        <w:t xml:space="preserve"> </w:t>
      </w:r>
      <w:r w:rsidR="009C3DA5">
        <w:rPr>
          <w:rFonts w:eastAsia="Times New Roman" w:cs="Verdana"/>
          <w:lang w:val="sr-Cyrl-RS"/>
        </w:rPr>
        <w:t>с</w:t>
      </w:r>
      <w:r w:rsidR="00646647">
        <w:rPr>
          <w:rFonts w:eastAsia="Times New Roman" w:cs="Verdana"/>
        </w:rPr>
        <w:t xml:space="preserve">e </w:t>
      </w:r>
      <w:r w:rsidR="009C3DA5">
        <w:rPr>
          <w:rFonts w:eastAsia="Times New Roman" w:cs="Verdana"/>
          <w:lang w:val="sr-Cyrl-RS"/>
        </w:rPr>
        <w:t xml:space="preserve">вршио </w:t>
      </w:r>
      <w:r w:rsidR="00646647">
        <w:rPr>
          <w:rFonts w:eastAsia="Times New Roman" w:cs="Verdana"/>
        </w:rPr>
        <w:t xml:space="preserve"> </w:t>
      </w:r>
      <w:r w:rsidR="00646647" w:rsidRPr="009245B0">
        <w:rPr>
          <w:rFonts w:eastAsia="Times New Roman"/>
          <w:bCs/>
          <w:lang w:val="ru-RU"/>
        </w:rPr>
        <w:t>За</w:t>
      </w:r>
      <w:r w:rsidR="009C3DA5" w:rsidRPr="009C3DA5">
        <w:rPr>
          <w:rFonts w:eastAsia="Times New Roman" w:cs="Verdana"/>
        </w:rPr>
        <w:t xml:space="preserve"> </w:t>
      </w:r>
      <w:proofErr w:type="spellStart"/>
      <w:r w:rsidR="009C3DA5" w:rsidRPr="009245B0">
        <w:rPr>
          <w:rFonts w:eastAsia="Times New Roman" w:cs="Verdana"/>
        </w:rPr>
        <w:t>на</w:t>
      </w:r>
      <w:proofErr w:type="spellEnd"/>
      <w:r w:rsidR="009C3DA5" w:rsidRPr="009245B0">
        <w:rPr>
          <w:rFonts w:eastAsia="Times New Roman" w:cs="Verdana"/>
        </w:rPr>
        <w:t xml:space="preserve"> </w:t>
      </w:r>
      <w:proofErr w:type="spellStart"/>
      <w:r w:rsidR="009C3DA5" w:rsidRPr="009245B0">
        <w:rPr>
          <w:rFonts w:eastAsia="Times New Roman" w:cs="Verdana"/>
        </w:rPr>
        <w:t>основу</w:t>
      </w:r>
      <w:proofErr w:type="spellEnd"/>
      <w:r w:rsidR="009C3DA5" w:rsidRPr="009245B0">
        <w:rPr>
          <w:rFonts w:eastAsia="Times New Roman" w:cs="Verdana"/>
        </w:rPr>
        <w:t xml:space="preserve"> </w:t>
      </w:r>
      <w:proofErr w:type="spellStart"/>
      <w:r w:rsidR="009C3DA5" w:rsidRPr="009245B0">
        <w:rPr>
          <w:rFonts w:eastAsia="Times New Roman" w:cs="Verdana"/>
        </w:rPr>
        <w:t>члана</w:t>
      </w:r>
      <w:proofErr w:type="spellEnd"/>
      <w:r w:rsidR="009C3DA5" w:rsidRPr="009245B0">
        <w:rPr>
          <w:rFonts w:eastAsia="Times New Roman" w:cs="Verdana"/>
        </w:rPr>
        <w:t xml:space="preserve"> </w:t>
      </w:r>
      <w:r w:rsidR="009C3DA5" w:rsidRPr="009245B0">
        <w:rPr>
          <w:rFonts w:eastAsia="Times New Roman" w:cs="Verdana"/>
          <w:lang w:val="sr-Latn-RS"/>
        </w:rPr>
        <w:t>88</w:t>
      </w:r>
      <w:r w:rsidR="009C3DA5" w:rsidRPr="009245B0">
        <w:rPr>
          <w:rFonts w:eastAsia="Times New Roman" w:cs="Verdana"/>
        </w:rPr>
        <w:t xml:space="preserve">. </w:t>
      </w:r>
      <w:proofErr w:type="gramStart"/>
      <w:r w:rsidR="009C3DA5" w:rsidRPr="009245B0">
        <w:rPr>
          <w:rFonts w:eastAsia="Times New Roman" w:cs="Verdana"/>
        </w:rPr>
        <w:t>и</w:t>
      </w:r>
      <w:proofErr w:type="gramEnd"/>
      <w:r w:rsidR="009C3DA5" w:rsidRPr="009245B0">
        <w:rPr>
          <w:rFonts w:eastAsia="Times New Roman" w:cs="Verdana"/>
        </w:rPr>
        <w:t xml:space="preserve"> 89</w:t>
      </w:r>
      <w:r w:rsidR="009C3DA5">
        <w:rPr>
          <w:rFonts w:eastAsia="Times New Roman" w:cs="Verdana"/>
          <w:lang w:val="sr-Cyrl-RS"/>
        </w:rPr>
        <w:t>,</w:t>
      </w:r>
      <w:r w:rsidR="009C3DA5">
        <w:rPr>
          <w:rFonts w:eastAsia="Times New Roman"/>
          <w:bCs/>
          <w:lang w:val="sr-Latn-RS"/>
        </w:rPr>
        <w:t xml:space="preserve"> </w:t>
      </w:r>
      <w:r w:rsidR="00646647" w:rsidRPr="009245B0">
        <w:rPr>
          <w:rFonts w:eastAsia="Times New Roman"/>
          <w:bCs/>
          <w:lang w:val="ru-RU"/>
        </w:rPr>
        <w:t xml:space="preserve">кона о јавним путевима ("Службени  гласник РС", </w:t>
      </w:r>
      <w:r w:rsidR="00646647" w:rsidRPr="009245B0">
        <w:rPr>
          <w:rFonts w:eastAsia="Times New Roman"/>
        </w:rPr>
        <w:t xml:space="preserve"> 101/05, 123/07, 101/11 и 83/12</w:t>
      </w:r>
      <w:r w:rsidR="00646647" w:rsidRPr="009245B0">
        <w:rPr>
          <w:rFonts w:eastAsia="Times New Roman"/>
          <w:bCs/>
          <w:lang w:val="ru-RU"/>
        </w:rPr>
        <w:t xml:space="preserve">) и по члану 156. Закона о безбедности саобраћаја на путевима ("Службени  гласник РС", број: 104/2013 и </w:t>
      </w:r>
      <w:r w:rsidR="00646647">
        <w:rPr>
          <w:rFonts w:eastAsia="Times New Roman"/>
          <w:bCs/>
          <w:lang w:val="ru-RU"/>
        </w:rPr>
        <w:t>66/2015-др.закон и 92/2015)</w:t>
      </w:r>
      <w:r w:rsidR="009C3DA5">
        <w:rPr>
          <w:rFonts w:eastAsia="Times New Roman" w:cs="Verdana"/>
          <w:lang w:val="sr-Cyrl-RS"/>
        </w:rPr>
        <w:t>,</w:t>
      </w:r>
      <w:r w:rsidR="00A5327E">
        <w:rPr>
          <w:rFonts w:eastAsia="Times New Roman"/>
          <w:bCs/>
          <w:lang w:val="sr-Latn-RS"/>
        </w:rPr>
        <w:t xml:space="preserve"> </w:t>
      </w:r>
      <w:r w:rsidR="00A5327E">
        <w:rPr>
          <w:rFonts w:eastAsia="Times New Roman"/>
          <w:bCs/>
          <w:lang w:val="sr-Cyrl-RS"/>
        </w:rPr>
        <w:t>до 8 јуна 2018 године</w:t>
      </w:r>
      <w:r w:rsidR="009C3DA5">
        <w:rPr>
          <w:rFonts w:eastAsia="Times New Roman"/>
          <w:bCs/>
          <w:lang w:val="sr-Cyrl-RS"/>
        </w:rPr>
        <w:t>, а</w:t>
      </w:r>
      <w:r w:rsidR="00646647" w:rsidRPr="00646647">
        <w:rPr>
          <w:rFonts w:eastAsia="Times New Roman"/>
          <w:bCs/>
          <w:lang w:val="sr-Cyrl-RS"/>
        </w:rPr>
        <w:t xml:space="preserve"> по Закону о утврђивању надлежности </w:t>
      </w:r>
      <w:r w:rsidR="00646647" w:rsidRPr="00646647">
        <w:rPr>
          <w:rFonts w:eastAsia="Times New Roman"/>
          <w:lang w:val="ru-RU"/>
        </w:rPr>
        <w:t>Аутономне покрајине Војводине („Службени Гласник РС“ број 99/09 од 1 децембра 2009)</w:t>
      </w:r>
      <w:r w:rsidR="00646647" w:rsidRPr="00646647">
        <w:rPr>
          <w:rFonts w:eastAsia="Times New Roman"/>
          <w:lang w:val="ru-RU"/>
        </w:rPr>
        <w:t xml:space="preserve">, који је </w:t>
      </w:r>
      <w:r w:rsidR="004830B9">
        <w:rPr>
          <w:rFonts w:eastAsia="Times New Roman"/>
          <w:lang w:val="ru-RU"/>
        </w:rPr>
        <w:t xml:space="preserve">један од </w:t>
      </w:r>
      <w:r w:rsidR="00646647" w:rsidRPr="00646647">
        <w:rPr>
          <w:rFonts w:eastAsia="Times New Roman"/>
          <w:lang w:val="ru-RU"/>
        </w:rPr>
        <w:t>основ</w:t>
      </w:r>
      <w:r w:rsidR="004830B9">
        <w:rPr>
          <w:rFonts w:eastAsia="Times New Roman"/>
          <w:lang w:val="ru-RU"/>
        </w:rPr>
        <w:t>а</w:t>
      </w:r>
      <w:r w:rsidR="00646647" w:rsidRPr="00646647">
        <w:rPr>
          <w:rFonts w:eastAsia="Times New Roman"/>
          <w:lang w:val="ru-RU"/>
        </w:rPr>
        <w:t xml:space="preserve"> за доношење </w:t>
      </w:r>
      <w:r w:rsidR="00646647" w:rsidRPr="00646647">
        <w:rPr>
          <w:rFonts w:ascii="Verdana" w:hAnsi="Verdana"/>
          <w:sz w:val="20"/>
          <w:szCs w:val="20"/>
          <w:lang w:val="sr-Cyrl-RS"/>
        </w:rPr>
        <w:t xml:space="preserve">Покрајинске </w:t>
      </w:r>
      <w:r w:rsidR="00646647" w:rsidRPr="00646647">
        <w:rPr>
          <w:rFonts w:ascii="Verdana" w:hAnsi="Verdana"/>
          <w:sz w:val="20"/>
          <w:szCs w:val="20"/>
          <w:lang w:val="sr-Cyrl-RS"/>
        </w:rPr>
        <w:t>скупштинск</w:t>
      </w:r>
      <w:r w:rsidR="00646647" w:rsidRPr="00646647">
        <w:rPr>
          <w:rFonts w:ascii="Verdana" w:hAnsi="Verdana"/>
          <w:sz w:val="20"/>
          <w:szCs w:val="20"/>
          <w:lang w:val="sr-Cyrl-RS"/>
        </w:rPr>
        <w:t>е одлуке</w:t>
      </w:r>
      <w:r w:rsidR="00646647" w:rsidRPr="00646647">
        <w:rPr>
          <w:rFonts w:ascii="Verdana" w:hAnsi="Verdana"/>
          <w:sz w:val="20"/>
          <w:szCs w:val="20"/>
          <w:lang w:val="sr-Cyrl-RS"/>
        </w:rPr>
        <w:t xml:space="preserve"> о изменама и допунама  покрајинске скупштинске одлуке  о покрајинској управи (</w:t>
      </w:r>
      <w:proofErr w:type="spellStart"/>
      <w:r w:rsidR="00646647" w:rsidRPr="00646647">
        <w:rPr>
          <w:rFonts w:ascii="Verdana" w:hAnsi="Verdana"/>
          <w:sz w:val="20"/>
          <w:szCs w:val="20"/>
          <w:lang w:val="sr-Cyrl-RS"/>
        </w:rPr>
        <w:t>Сл.лист</w:t>
      </w:r>
      <w:proofErr w:type="spellEnd"/>
      <w:r w:rsidR="00646647" w:rsidRPr="00646647">
        <w:rPr>
          <w:rFonts w:ascii="Verdana" w:hAnsi="Verdana"/>
          <w:sz w:val="20"/>
          <w:szCs w:val="20"/>
          <w:lang w:val="sr-Cyrl-RS"/>
        </w:rPr>
        <w:t xml:space="preserve"> АПВ </w:t>
      </w:r>
      <w:proofErr w:type="spellStart"/>
      <w:r w:rsidR="00646647" w:rsidRPr="00646647">
        <w:rPr>
          <w:rFonts w:ascii="Verdana" w:hAnsi="Verdana"/>
          <w:sz w:val="20"/>
          <w:szCs w:val="20"/>
          <w:lang w:val="sr-Cyrl-RS"/>
        </w:rPr>
        <w:t>број.37</w:t>
      </w:r>
      <w:proofErr w:type="spellEnd"/>
      <w:r w:rsidR="00646647" w:rsidRPr="00646647">
        <w:rPr>
          <w:rFonts w:ascii="Verdana" w:hAnsi="Verdana"/>
          <w:sz w:val="20"/>
          <w:szCs w:val="20"/>
          <w:lang w:val="sr-Cyrl-RS"/>
        </w:rPr>
        <w:t xml:space="preserve"> од 20 јуна 2016 године), којом је одређено да се послови врше у </w:t>
      </w:r>
      <w:proofErr w:type="spellStart"/>
      <w:r w:rsidR="00646647" w:rsidRPr="00646647">
        <w:rPr>
          <w:rFonts w:ascii="Verdana" w:hAnsi="Verdana"/>
          <w:sz w:val="20"/>
          <w:szCs w:val="20"/>
        </w:rPr>
        <w:t>Покрајинск</w:t>
      </w:r>
      <w:proofErr w:type="spellEnd"/>
      <w:r w:rsidR="00646647">
        <w:rPr>
          <w:rFonts w:ascii="Verdana" w:hAnsi="Verdana"/>
          <w:sz w:val="20"/>
          <w:szCs w:val="20"/>
          <w:lang w:val="sr-Cyrl-RS"/>
        </w:rPr>
        <w:t>ом</w:t>
      </w:r>
      <w:r w:rsidR="00646647" w:rsidRPr="00646647">
        <w:rPr>
          <w:rFonts w:ascii="Verdana" w:hAnsi="Verdana"/>
          <w:sz w:val="20"/>
          <w:szCs w:val="20"/>
        </w:rPr>
        <w:t xml:space="preserve"> </w:t>
      </w:r>
      <w:proofErr w:type="spellStart"/>
      <w:r w:rsidR="00646647" w:rsidRPr="00646647">
        <w:rPr>
          <w:rFonts w:ascii="Verdana" w:hAnsi="Verdana"/>
          <w:sz w:val="20"/>
          <w:szCs w:val="20"/>
        </w:rPr>
        <w:t>секретаријат</w:t>
      </w:r>
      <w:proofErr w:type="spellEnd"/>
      <w:r w:rsidR="00646647">
        <w:rPr>
          <w:rFonts w:ascii="Verdana" w:hAnsi="Verdana"/>
          <w:sz w:val="20"/>
          <w:szCs w:val="20"/>
          <w:lang w:val="sr-Cyrl-RS"/>
        </w:rPr>
        <w:t>у</w:t>
      </w:r>
      <w:r w:rsidR="00646647" w:rsidRPr="00646647">
        <w:rPr>
          <w:rFonts w:ascii="Verdana" w:hAnsi="Verdana"/>
          <w:sz w:val="20"/>
          <w:szCs w:val="20"/>
        </w:rPr>
        <w:t xml:space="preserve"> </w:t>
      </w:r>
      <w:proofErr w:type="spellStart"/>
      <w:r w:rsidR="00646647" w:rsidRPr="00646647">
        <w:rPr>
          <w:rFonts w:ascii="Verdana" w:hAnsi="Verdana"/>
          <w:sz w:val="20"/>
          <w:szCs w:val="20"/>
        </w:rPr>
        <w:t>за</w:t>
      </w:r>
      <w:proofErr w:type="spellEnd"/>
      <w:r w:rsidR="00646647" w:rsidRPr="00646647">
        <w:rPr>
          <w:rFonts w:ascii="Verdana" w:hAnsi="Verdana"/>
          <w:sz w:val="20"/>
          <w:szCs w:val="20"/>
        </w:rPr>
        <w:t xml:space="preserve"> </w:t>
      </w:r>
      <w:r w:rsidR="00646647" w:rsidRPr="00646647">
        <w:rPr>
          <w:rFonts w:ascii="Verdana" w:hAnsi="Verdana"/>
          <w:sz w:val="20"/>
          <w:szCs w:val="20"/>
          <w:lang w:val="sr-Cyrl-RS"/>
        </w:rPr>
        <w:t>енергетику, грађевинарство и саобраћај  из Новог Сада по члану 1 став</w:t>
      </w:r>
      <w:r w:rsidR="009C3DA5">
        <w:rPr>
          <w:rFonts w:ascii="Verdana" w:hAnsi="Verdana"/>
          <w:sz w:val="20"/>
          <w:szCs w:val="20"/>
          <w:lang w:val="sr-Cyrl-RS"/>
        </w:rPr>
        <w:t xml:space="preserve"> </w:t>
      </w:r>
      <w:r w:rsidR="00646647" w:rsidRPr="00646647">
        <w:rPr>
          <w:rFonts w:ascii="Verdana" w:hAnsi="Verdana"/>
          <w:sz w:val="20"/>
          <w:szCs w:val="20"/>
          <w:lang w:val="sr-Cyrl-RS"/>
        </w:rPr>
        <w:t xml:space="preserve">1 тачка 10. </w:t>
      </w:r>
      <w:r w:rsidR="009C3DA5">
        <w:rPr>
          <w:rFonts w:ascii="Verdana" w:hAnsi="Verdana"/>
          <w:sz w:val="20"/>
          <w:szCs w:val="20"/>
          <w:lang w:val="sr-Cyrl-RS"/>
        </w:rPr>
        <w:t>и</w:t>
      </w:r>
      <w:r w:rsidR="00646647">
        <w:rPr>
          <w:rFonts w:ascii="Verdana" w:hAnsi="Verdana"/>
          <w:sz w:val="20"/>
          <w:szCs w:val="20"/>
          <w:lang w:val="sr-Cyrl-RS"/>
        </w:rPr>
        <w:t xml:space="preserve"> </w:t>
      </w:r>
      <w:r w:rsidR="009C3DA5">
        <w:rPr>
          <w:rFonts w:ascii="Verdana" w:hAnsi="Verdana"/>
          <w:sz w:val="20"/>
          <w:szCs w:val="20"/>
          <w:lang w:val="sr-Cyrl-RS"/>
        </w:rPr>
        <w:t xml:space="preserve"> члану  9 став 10.;  на државним путевима првог и другог реда у дужини 3359,542 км</w:t>
      </w:r>
    </w:p>
    <w:p w:rsidR="00FD02A0" w:rsidRDefault="009C3DA5" w:rsidP="009C3DA5">
      <w:pPr>
        <w:autoSpaceDE w:val="0"/>
        <w:autoSpaceDN w:val="0"/>
        <w:adjustRightInd w:val="0"/>
        <w:spacing w:before="120" w:after="120" w:line="240" w:lineRule="auto"/>
        <w:ind w:right="-43" w:firstLine="360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>Н</w:t>
      </w:r>
      <w:r w:rsidR="00A5327E" w:rsidRPr="00646647">
        <w:rPr>
          <w:rFonts w:eastAsia="Times New Roman"/>
          <w:bCs/>
          <w:lang w:val="sr-Cyrl-RS"/>
        </w:rPr>
        <w:t>ови Закон о путевима („</w:t>
      </w:r>
      <w:proofErr w:type="spellStart"/>
      <w:r w:rsidR="00A5327E" w:rsidRPr="00646647">
        <w:rPr>
          <w:rFonts w:eastAsia="Times New Roman"/>
          <w:bCs/>
          <w:lang w:val="sr-Cyrl-RS"/>
        </w:rPr>
        <w:t>Сл.г</w:t>
      </w:r>
      <w:r>
        <w:rPr>
          <w:rFonts w:eastAsia="Times New Roman"/>
          <w:bCs/>
          <w:lang w:val="sr-Cyrl-RS"/>
        </w:rPr>
        <w:t>ласник</w:t>
      </w:r>
      <w:proofErr w:type="spellEnd"/>
      <w:r w:rsidR="002C3FFE">
        <w:rPr>
          <w:rFonts w:eastAsia="Times New Roman"/>
          <w:bCs/>
          <w:lang w:val="sr-Cyrl-RS"/>
        </w:rPr>
        <w:t xml:space="preserve"> РС“</w:t>
      </w:r>
      <w:r>
        <w:rPr>
          <w:rFonts w:eastAsia="Times New Roman"/>
          <w:bCs/>
          <w:lang w:val="sr-Cyrl-RS"/>
        </w:rPr>
        <w:t xml:space="preserve"> 41/2018“ од </w:t>
      </w:r>
      <w:proofErr w:type="spellStart"/>
      <w:r>
        <w:rPr>
          <w:rFonts w:eastAsia="Times New Roman"/>
          <w:bCs/>
          <w:lang w:val="sr-Cyrl-RS"/>
        </w:rPr>
        <w:t>31.маја</w:t>
      </w:r>
      <w:proofErr w:type="spellEnd"/>
      <w:r>
        <w:rPr>
          <w:rFonts w:eastAsia="Times New Roman"/>
          <w:bCs/>
          <w:lang w:val="sr-Cyrl-RS"/>
        </w:rPr>
        <w:t xml:space="preserve"> 2018 је ступио на снагу 8  јуна 2018 са прелазном одредбом у члану 115 да се „поступци који су започети и који нису окончани до дана ступања на снагу овог закона, окончаће се по одредбама и прописима  по којима су започети“, а да се по члановима новог закона</w:t>
      </w:r>
      <w:r w:rsidR="004830B9">
        <w:rPr>
          <w:rFonts w:eastAsia="Times New Roman"/>
          <w:bCs/>
          <w:lang w:val="sr-Cyrl-RS"/>
        </w:rPr>
        <w:t>,</w:t>
      </w:r>
      <w:r>
        <w:rPr>
          <w:rFonts w:eastAsia="Times New Roman"/>
          <w:bCs/>
          <w:lang w:val="sr-Cyrl-RS"/>
        </w:rPr>
        <w:t xml:space="preserve"> инспекцијски надзор  </w:t>
      </w:r>
      <w:r w:rsidR="00FD02A0">
        <w:rPr>
          <w:rFonts w:eastAsia="Times New Roman"/>
          <w:bCs/>
          <w:lang w:val="sr-Cyrl-RS"/>
        </w:rPr>
        <w:t>на територији Аутономне покрајине</w:t>
      </w:r>
      <w:r w:rsidR="004830B9">
        <w:rPr>
          <w:rFonts w:eastAsia="Times New Roman"/>
          <w:bCs/>
          <w:lang w:val="sr-Cyrl-RS"/>
        </w:rPr>
        <w:t xml:space="preserve">, </w:t>
      </w:r>
      <w:r w:rsidR="00FD02A0">
        <w:rPr>
          <w:rFonts w:eastAsia="Times New Roman"/>
          <w:bCs/>
          <w:lang w:val="sr-Cyrl-RS"/>
        </w:rPr>
        <w:t xml:space="preserve"> врши као поверен посао над применом  новог закона, </w:t>
      </w:r>
      <w:proofErr w:type="spellStart"/>
      <w:r w:rsidR="00FD02A0">
        <w:rPr>
          <w:rFonts w:eastAsia="Times New Roman"/>
          <w:bCs/>
          <w:lang w:val="sr-Cyrl-RS"/>
        </w:rPr>
        <w:t>подзаконских</w:t>
      </w:r>
      <w:proofErr w:type="spellEnd"/>
      <w:r w:rsidR="00FD02A0">
        <w:rPr>
          <w:rFonts w:eastAsia="Times New Roman"/>
          <w:bCs/>
          <w:lang w:val="sr-Cyrl-RS"/>
        </w:rPr>
        <w:t xml:space="preserve"> аката донетих на основу њега и других прописа којима се уређује безбедност саобраћаја на државним путевима </w:t>
      </w:r>
      <w:r w:rsidR="00FD02A0">
        <w:rPr>
          <w:rFonts w:eastAsia="Times New Roman"/>
          <w:bCs/>
        </w:rPr>
        <w:t xml:space="preserve">II </w:t>
      </w:r>
      <w:r w:rsidR="00FD02A0">
        <w:rPr>
          <w:rFonts w:eastAsia="Times New Roman"/>
          <w:bCs/>
          <w:lang w:val="sr-Cyrl-RS"/>
        </w:rPr>
        <w:t>реда у дужини од  2052,503 км, а да се 1307,039 државних путева у инспекцијском надзору врши преко инспектора из Министарства грађевинарства, саобраћаја и инфраструктуре из Београда.</w:t>
      </w:r>
    </w:p>
    <w:p w:rsidR="006B7BBD" w:rsidRPr="00646647" w:rsidRDefault="00FD02A0" w:rsidP="009C3DA5">
      <w:pPr>
        <w:autoSpaceDE w:val="0"/>
        <w:autoSpaceDN w:val="0"/>
        <w:adjustRightInd w:val="0"/>
        <w:spacing w:before="120" w:after="120" w:line="240" w:lineRule="auto"/>
        <w:ind w:right="-43" w:firstLine="360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RS"/>
        </w:rPr>
        <w:t>Аутономна покрајина Војводина у вршењу  послова инспекцијског надзора над спровођењем , Закона о путевима</w:t>
      </w:r>
      <w:r w:rsidR="004830B9">
        <w:rPr>
          <w:rFonts w:eastAsia="Times New Roman"/>
          <w:bCs/>
          <w:lang w:val="sr-Cyrl-RS"/>
        </w:rPr>
        <w:t xml:space="preserve">, </w:t>
      </w:r>
      <w:r>
        <w:rPr>
          <w:rFonts w:eastAsia="Times New Roman"/>
          <w:bCs/>
          <w:lang w:val="sr-Cyrl-RS"/>
        </w:rPr>
        <w:t xml:space="preserve"> по члану 107  има сва права</w:t>
      </w:r>
      <w:r w:rsidR="00CE4842">
        <w:rPr>
          <w:rFonts w:eastAsia="Times New Roman"/>
          <w:bCs/>
          <w:lang w:val="sr-Cyrl-RS"/>
        </w:rPr>
        <w:t xml:space="preserve"> и дужности као и овлашћења </w:t>
      </w:r>
      <w:r>
        <w:rPr>
          <w:rFonts w:eastAsia="Times New Roman"/>
          <w:bCs/>
          <w:lang w:val="sr-Cyrl-RS"/>
        </w:rPr>
        <w:t xml:space="preserve"> </w:t>
      </w:r>
      <w:r w:rsidR="00CE4842">
        <w:rPr>
          <w:rFonts w:eastAsia="Times New Roman"/>
          <w:bCs/>
          <w:lang w:val="sr-Cyrl-RS"/>
        </w:rPr>
        <w:t xml:space="preserve"> над применом </w:t>
      </w:r>
      <w:proofErr w:type="spellStart"/>
      <w:r>
        <w:rPr>
          <w:rFonts w:eastAsia="Times New Roman"/>
          <w:bCs/>
          <w:lang w:val="sr-Cyrl-RS"/>
        </w:rPr>
        <w:t>подзаконских</w:t>
      </w:r>
      <w:proofErr w:type="spellEnd"/>
      <w:r>
        <w:rPr>
          <w:rFonts w:eastAsia="Times New Roman"/>
          <w:bCs/>
          <w:lang w:val="sr-Cyrl-RS"/>
        </w:rPr>
        <w:t xml:space="preserve"> аката</w:t>
      </w:r>
      <w:r w:rsidR="00CE4842">
        <w:rPr>
          <w:rFonts w:eastAsia="Times New Roman"/>
          <w:bCs/>
          <w:lang w:val="sr-Cyrl-RS"/>
        </w:rPr>
        <w:t xml:space="preserve">, </w:t>
      </w:r>
      <w:r>
        <w:rPr>
          <w:rFonts w:eastAsia="Times New Roman"/>
          <w:bCs/>
          <w:lang w:val="sr-Cyrl-RS"/>
        </w:rPr>
        <w:t xml:space="preserve">  донетих на основу </w:t>
      </w:r>
      <w:r w:rsidR="00CE4842">
        <w:rPr>
          <w:rFonts w:eastAsia="Times New Roman"/>
          <w:bCs/>
          <w:lang w:val="sr-Cyrl-RS"/>
        </w:rPr>
        <w:t>тог Закона, као и За</w:t>
      </w:r>
      <w:r>
        <w:rPr>
          <w:rFonts w:eastAsia="Times New Roman"/>
          <w:bCs/>
          <w:lang w:val="sr-Cyrl-RS"/>
        </w:rPr>
        <w:t>кона и других прописа  којима се уређује безбедност саобраћаја на путевима, као и да има дужности и овлашћења по члану 104 и 105</w:t>
      </w:r>
      <w:r w:rsidR="00CE4842">
        <w:rPr>
          <w:rFonts w:eastAsia="Times New Roman"/>
          <w:bCs/>
          <w:lang w:val="sr-Cyrl-RS"/>
        </w:rPr>
        <w:t xml:space="preserve">. </w:t>
      </w:r>
      <w:r w:rsidR="002C3FFE">
        <w:rPr>
          <w:rFonts w:eastAsia="Times New Roman"/>
          <w:bCs/>
          <w:lang w:val="sr-Cyrl-RS"/>
        </w:rPr>
        <w:t xml:space="preserve"> Доношењем Закона о накнади за коришћење јавних добара  („Службени гласник РС“ број 95 од 8. Децембра 2018) извршена је измена и Закона о путевима па је сада у примени Закон о путевима </w:t>
      </w:r>
      <w:r w:rsidR="002C3FFE" w:rsidRPr="00646647">
        <w:rPr>
          <w:rFonts w:eastAsia="Times New Roman"/>
          <w:bCs/>
          <w:lang w:val="sr-Cyrl-RS"/>
        </w:rPr>
        <w:t>(„</w:t>
      </w:r>
      <w:proofErr w:type="spellStart"/>
      <w:r w:rsidR="002C3FFE" w:rsidRPr="00646647">
        <w:rPr>
          <w:rFonts w:eastAsia="Times New Roman"/>
          <w:bCs/>
          <w:lang w:val="sr-Cyrl-RS"/>
        </w:rPr>
        <w:t>Сл.г</w:t>
      </w:r>
      <w:r w:rsidR="002C3FFE">
        <w:rPr>
          <w:rFonts w:eastAsia="Times New Roman"/>
          <w:bCs/>
          <w:lang w:val="sr-Cyrl-RS"/>
        </w:rPr>
        <w:t>ласник</w:t>
      </w:r>
      <w:proofErr w:type="spellEnd"/>
      <w:r w:rsidR="002C3FFE">
        <w:rPr>
          <w:rFonts w:eastAsia="Times New Roman"/>
          <w:bCs/>
          <w:lang w:val="sr-Cyrl-RS"/>
        </w:rPr>
        <w:t xml:space="preserve"> РС“ 41/2018 од </w:t>
      </w:r>
      <w:proofErr w:type="spellStart"/>
      <w:r w:rsidR="002C3FFE">
        <w:rPr>
          <w:rFonts w:eastAsia="Times New Roman"/>
          <w:bCs/>
          <w:lang w:val="sr-Cyrl-RS"/>
        </w:rPr>
        <w:t>31.маја</w:t>
      </w:r>
      <w:proofErr w:type="spellEnd"/>
      <w:r w:rsidR="002C3FFE">
        <w:rPr>
          <w:rFonts w:eastAsia="Times New Roman"/>
          <w:bCs/>
          <w:lang w:val="sr-Cyrl-RS"/>
        </w:rPr>
        <w:t xml:space="preserve"> 2018</w:t>
      </w:r>
      <w:r w:rsidR="002C3FFE">
        <w:rPr>
          <w:rFonts w:eastAsia="Times New Roman"/>
          <w:bCs/>
          <w:lang w:val="sr-Cyrl-RS"/>
        </w:rPr>
        <w:t xml:space="preserve"> и измена  у </w:t>
      </w:r>
      <w:r w:rsidR="002C3FFE" w:rsidRPr="00646647">
        <w:rPr>
          <w:rFonts w:eastAsia="Times New Roman"/>
          <w:bCs/>
          <w:lang w:val="sr-Cyrl-RS"/>
        </w:rPr>
        <w:t>(„</w:t>
      </w:r>
      <w:proofErr w:type="spellStart"/>
      <w:r w:rsidR="002C3FFE" w:rsidRPr="00646647">
        <w:rPr>
          <w:rFonts w:eastAsia="Times New Roman"/>
          <w:bCs/>
          <w:lang w:val="sr-Cyrl-RS"/>
        </w:rPr>
        <w:t>Сл.г</w:t>
      </w:r>
      <w:r w:rsidR="002C3FFE">
        <w:rPr>
          <w:rFonts w:eastAsia="Times New Roman"/>
          <w:bCs/>
          <w:lang w:val="sr-Cyrl-RS"/>
        </w:rPr>
        <w:t>ласник</w:t>
      </w:r>
      <w:proofErr w:type="spellEnd"/>
      <w:r w:rsidR="002C3FFE">
        <w:rPr>
          <w:rFonts w:eastAsia="Times New Roman"/>
          <w:bCs/>
          <w:lang w:val="sr-Cyrl-RS"/>
        </w:rPr>
        <w:t xml:space="preserve"> РС“</w:t>
      </w:r>
      <w:r w:rsidR="002C3FFE">
        <w:rPr>
          <w:rFonts w:eastAsia="Times New Roman"/>
          <w:bCs/>
          <w:lang w:val="sr-Cyrl-RS"/>
        </w:rPr>
        <w:t xml:space="preserve"> </w:t>
      </w:r>
      <w:r w:rsidR="00A5327E" w:rsidRPr="00646647">
        <w:rPr>
          <w:rFonts w:eastAsia="Times New Roman"/>
          <w:bCs/>
          <w:lang w:val="sr-Cyrl-RS"/>
        </w:rPr>
        <w:t xml:space="preserve"> 95</w:t>
      </w:r>
      <w:r w:rsidR="002C3FFE">
        <w:rPr>
          <w:rFonts w:eastAsia="Times New Roman"/>
          <w:bCs/>
          <w:lang w:val="sr-Cyrl-RS"/>
        </w:rPr>
        <w:t>/2018</w:t>
      </w:r>
      <w:r w:rsidR="00A5327E" w:rsidRPr="00646647">
        <w:rPr>
          <w:rFonts w:eastAsia="Times New Roman"/>
          <w:bCs/>
          <w:lang w:val="sr-Cyrl-RS"/>
        </w:rPr>
        <w:t xml:space="preserve"> од 8 децембра 2018 године)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bCs/>
          <w:lang w:val="ru-RU"/>
        </w:rPr>
        <w:t>Инспекцијски надзор се обавља</w:t>
      </w:r>
      <w:r w:rsidR="002C3FFE">
        <w:rPr>
          <w:rFonts w:eastAsia="Times New Roman"/>
          <w:bCs/>
          <w:lang w:val="ru-RU"/>
        </w:rPr>
        <w:t>ла</w:t>
      </w:r>
      <w:r w:rsidR="004830B9">
        <w:rPr>
          <w:rFonts w:eastAsia="Times New Roman"/>
          <w:bCs/>
          <w:lang w:val="ru-RU"/>
        </w:rPr>
        <w:t xml:space="preserve">о </w:t>
      </w:r>
      <w:r w:rsidR="002C3FFE">
        <w:rPr>
          <w:rFonts w:eastAsia="Times New Roman"/>
          <w:bCs/>
          <w:lang w:val="ru-RU"/>
        </w:rPr>
        <w:t xml:space="preserve"> у 2018. години </w:t>
      </w:r>
      <w:r w:rsidRPr="009245B0">
        <w:rPr>
          <w:rFonts w:eastAsia="Times New Roman"/>
          <w:bCs/>
          <w:lang w:val="ru-RU"/>
        </w:rPr>
        <w:t xml:space="preserve"> применом следећих прописа:</w:t>
      </w:r>
    </w:p>
    <w:p w:rsidR="006B7BBD" w:rsidRPr="009245B0" w:rsidRDefault="006B7BBD" w:rsidP="006B7BBD">
      <w:pPr>
        <w:pStyle w:val="ListParagraph"/>
        <w:numPr>
          <w:ilvl w:val="0"/>
          <w:numId w:val="4"/>
        </w:numPr>
        <w:spacing w:after="0" w:line="240" w:lineRule="auto"/>
        <w:ind w:left="567" w:right="-48"/>
        <w:jc w:val="both"/>
        <w:rPr>
          <w:rFonts w:asciiTheme="minorHAnsi" w:eastAsia="Times New Roman" w:hAnsiTheme="minorHAnsi"/>
          <w:lang w:val="sr-Cyrl-CS"/>
        </w:rPr>
      </w:pPr>
      <w:r w:rsidRPr="009245B0">
        <w:rPr>
          <w:rFonts w:asciiTheme="minorHAnsi" w:eastAsia="Times New Roman" w:hAnsiTheme="minorHAnsi"/>
          <w:lang w:val="sr-Cyrl-CS"/>
        </w:rPr>
        <w:t>Закон о инспекцијском надзору („Службени гласник РС“, бр. 36/15</w:t>
      </w:r>
      <w:r w:rsidR="00A5327E">
        <w:rPr>
          <w:rFonts w:asciiTheme="minorHAnsi" w:eastAsia="Times New Roman" w:hAnsiTheme="minorHAnsi"/>
          <w:lang w:val="sr-Cyrl-CS"/>
        </w:rPr>
        <w:t xml:space="preserve"> и </w:t>
      </w:r>
      <w:r w:rsidRPr="009245B0">
        <w:rPr>
          <w:rFonts w:asciiTheme="minorHAnsi" w:eastAsia="Times New Roman" w:hAnsiTheme="minorHAnsi"/>
          <w:lang w:val="sr-Cyrl-CS"/>
        </w:rPr>
        <w:t>),</w:t>
      </w:r>
    </w:p>
    <w:p w:rsidR="002C3FFE" w:rsidRDefault="006B7BBD" w:rsidP="006B7BBD">
      <w:pPr>
        <w:pStyle w:val="ListParagraph"/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asciiTheme="minorHAnsi" w:eastAsia="Times New Roman" w:hAnsiTheme="minorHAnsi"/>
          <w:lang w:val="sr-Cyrl-CS"/>
        </w:rPr>
      </w:pPr>
      <w:r w:rsidRPr="009245B0">
        <w:rPr>
          <w:rFonts w:asciiTheme="minorHAnsi" w:eastAsia="Times New Roman" w:hAnsiTheme="minorHAnsi"/>
          <w:lang w:val="sr-Cyrl-CS"/>
        </w:rPr>
        <w:t xml:space="preserve">Закон о </w:t>
      </w:r>
      <w:r w:rsidRPr="009245B0">
        <w:rPr>
          <w:rFonts w:asciiTheme="minorHAnsi" w:eastAsia="Times New Roman" w:hAnsiTheme="minorHAnsi"/>
          <w:bCs/>
          <w:lang w:val="ru-RU"/>
        </w:rPr>
        <w:t xml:space="preserve">о јавним путевима ("Службени  гласник РС", </w:t>
      </w:r>
      <w:r w:rsidRPr="009245B0">
        <w:rPr>
          <w:rFonts w:asciiTheme="minorHAnsi" w:eastAsia="Times New Roman" w:hAnsiTheme="minorHAnsi"/>
          <w:lang w:val="sr-Cyrl-RS"/>
        </w:rPr>
        <w:t xml:space="preserve"> 101/05, 123/07, 101/11 и 83/12</w:t>
      </w:r>
      <w:r w:rsidRPr="009245B0">
        <w:rPr>
          <w:rFonts w:asciiTheme="minorHAnsi" w:eastAsia="Times New Roman" w:hAnsiTheme="minorHAnsi"/>
          <w:bCs/>
          <w:lang w:val="ru-RU"/>
        </w:rPr>
        <w:t xml:space="preserve">) </w:t>
      </w:r>
      <w:r w:rsidRPr="009245B0">
        <w:rPr>
          <w:rFonts w:asciiTheme="minorHAnsi" w:eastAsia="Times New Roman" w:hAnsiTheme="minorHAnsi"/>
          <w:lang w:val="sr-Cyrl-CS"/>
        </w:rPr>
        <w:t xml:space="preserve">, </w:t>
      </w:r>
    </w:p>
    <w:p w:rsidR="002C3FFE" w:rsidRPr="002C3FFE" w:rsidRDefault="002C3FFE" w:rsidP="006B7BB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567" w:right="-43"/>
        <w:jc w:val="both"/>
        <w:rPr>
          <w:rFonts w:eastAsia="Times New Roman" w:cs="Arial"/>
        </w:rPr>
      </w:pPr>
      <w:r w:rsidRPr="002C3FFE">
        <w:rPr>
          <w:rFonts w:eastAsia="Times New Roman"/>
          <w:bCs/>
          <w:lang w:val="sr-Cyrl-RS"/>
        </w:rPr>
        <w:t>З</w:t>
      </w:r>
      <w:r w:rsidRPr="002C3FFE">
        <w:rPr>
          <w:rFonts w:eastAsia="Times New Roman"/>
          <w:bCs/>
          <w:lang w:val="sr-Cyrl-RS"/>
        </w:rPr>
        <w:t>акон о путевима („</w:t>
      </w:r>
      <w:proofErr w:type="spellStart"/>
      <w:r w:rsidRPr="002C3FFE">
        <w:rPr>
          <w:rFonts w:eastAsia="Times New Roman"/>
          <w:bCs/>
          <w:lang w:val="sr-Cyrl-RS"/>
        </w:rPr>
        <w:t>Сл.гласник</w:t>
      </w:r>
      <w:proofErr w:type="spellEnd"/>
      <w:r w:rsidRPr="002C3FFE">
        <w:rPr>
          <w:rFonts w:eastAsia="Times New Roman"/>
          <w:bCs/>
          <w:lang w:val="sr-Cyrl-RS"/>
        </w:rPr>
        <w:t xml:space="preserve"> РС“ 41/2018 од </w:t>
      </w:r>
      <w:proofErr w:type="spellStart"/>
      <w:r w:rsidRPr="002C3FFE">
        <w:rPr>
          <w:rFonts w:eastAsia="Times New Roman"/>
          <w:bCs/>
          <w:lang w:val="sr-Cyrl-RS"/>
        </w:rPr>
        <w:t>31.маја</w:t>
      </w:r>
      <w:proofErr w:type="spellEnd"/>
      <w:r w:rsidRPr="002C3FFE">
        <w:rPr>
          <w:rFonts w:eastAsia="Times New Roman"/>
          <w:bCs/>
          <w:lang w:val="sr-Cyrl-RS"/>
        </w:rPr>
        <w:t xml:space="preserve"> 2018 и измена  у („</w:t>
      </w:r>
      <w:proofErr w:type="spellStart"/>
      <w:r w:rsidRPr="002C3FFE">
        <w:rPr>
          <w:rFonts w:eastAsia="Times New Roman"/>
          <w:bCs/>
          <w:lang w:val="sr-Cyrl-RS"/>
        </w:rPr>
        <w:t>Сл.гласник</w:t>
      </w:r>
      <w:proofErr w:type="spellEnd"/>
      <w:r w:rsidRPr="002C3FFE">
        <w:rPr>
          <w:rFonts w:eastAsia="Times New Roman"/>
          <w:bCs/>
          <w:lang w:val="sr-Cyrl-RS"/>
        </w:rPr>
        <w:t xml:space="preserve"> РС“  95/2018 од 8 децембра 2018 године)</w:t>
      </w:r>
    </w:p>
    <w:p w:rsidR="006B7BBD" w:rsidRPr="002C3FFE" w:rsidRDefault="006B7BBD" w:rsidP="006B7BB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567" w:right="-43"/>
        <w:jc w:val="both"/>
        <w:rPr>
          <w:rFonts w:eastAsia="Times New Roman" w:cs="Arial"/>
        </w:rPr>
      </w:pPr>
      <w:r w:rsidRPr="002C3FFE">
        <w:rPr>
          <w:rFonts w:eastAsia="Times New Roman"/>
          <w:bCs/>
          <w:lang w:val="ru-RU"/>
        </w:rPr>
        <w:t xml:space="preserve">Закона о безбедности саобраћаја на путевима </w:t>
      </w:r>
      <w:r w:rsidRPr="002C3FFE">
        <w:rPr>
          <w:rFonts w:eastAsia="Times New Roman" w:cs="Arial"/>
        </w:rPr>
        <w:t>(„</w:t>
      </w:r>
      <w:proofErr w:type="spellStart"/>
      <w:r w:rsidRPr="002C3FFE">
        <w:rPr>
          <w:rFonts w:eastAsia="Times New Roman" w:cs="Arial"/>
        </w:rPr>
        <w:t>Службени</w:t>
      </w:r>
      <w:proofErr w:type="spellEnd"/>
      <w:r w:rsidRPr="002C3FFE">
        <w:rPr>
          <w:rFonts w:eastAsia="Times New Roman" w:cs="Arial"/>
        </w:rPr>
        <w:t xml:space="preserve">  </w:t>
      </w:r>
      <w:proofErr w:type="spellStart"/>
      <w:r w:rsidRPr="002C3FFE">
        <w:rPr>
          <w:rFonts w:eastAsia="Times New Roman" w:cs="Arial"/>
        </w:rPr>
        <w:t>гласник</w:t>
      </w:r>
      <w:proofErr w:type="spellEnd"/>
      <w:r w:rsidRPr="002C3FFE">
        <w:rPr>
          <w:rFonts w:eastAsia="Times New Roman" w:cs="Arial"/>
        </w:rPr>
        <w:t xml:space="preserve"> РС“  </w:t>
      </w:r>
      <w:proofErr w:type="spellStart"/>
      <w:r w:rsidRPr="002C3FFE">
        <w:rPr>
          <w:rFonts w:eastAsia="Times New Roman" w:cs="Arial"/>
        </w:rPr>
        <w:t>бр</w:t>
      </w:r>
      <w:proofErr w:type="spellEnd"/>
      <w:r w:rsidRPr="002C3FFE">
        <w:rPr>
          <w:rFonts w:eastAsia="Times New Roman" w:cs="Arial"/>
        </w:rPr>
        <w:t>. 41/</w:t>
      </w:r>
      <w:proofErr w:type="gramStart"/>
      <w:r w:rsidRPr="002C3FFE">
        <w:rPr>
          <w:rFonts w:eastAsia="Times New Roman" w:cs="Arial"/>
        </w:rPr>
        <w:t>09 ,</w:t>
      </w:r>
      <w:proofErr w:type="gramEnd"/>
      <w:r w:rsidRPr="002C3FFE">
        <w:rPr>
          <w:rFonts w:eastAsia="Times New Roman" w:cs="Arial"/>
        </w:rPr>
        <w:t xml:space="preserve"> 53/10 , 101/11 , 32/13,, 55/14 )  - </w:t>
      </w:r>
      <w:r w:rsidRPr="002C3FFE">
        <w:rPr>
          <w:rFonts w:eastAsia="Times New Roman" w:cs="Arial"/>
          <w:b/>
          <w:lang w:val="sr-Latn-RS"/>
        </w:rPr>
        <w:t xml:space="preserve">VIII. </w:t>
      </w:r>
      <w:proofErr w:type="spellStart"/>
      <w:r w:rsidRPr="002C3FFE">
        <w:rPr>
          <w:rFonts w:eastAsia="Times New Roman" w:cs="Arial"/>
          <w:b/>
        </w:rPr>
        <w:t>Путеви</w:t>
      </w:r>
      <w:proofErr w:type="spellEnd"/>
      <w:r w:rsidRPr="002C3FFE">
        <w:rPr>
          <w:rFonts w:eastAsia="Times New Roman" w:cs="Arial"/>
          <w:b/>
        </w:rPr>
        <w:t xml:space="preserve"> и </w:t>
      </w:r>
      <w:r w:rsidRPr="002C3FFE">
        <w:rPr>
          <w:rFonts w:eastAsia="Times New Roman" w:cs="Arial"/>
          <w:b/>
          <w:lang w:val="sr-Latn-RS"/>
        </w:rPr>
        <w:t>XI</w:t>
      </w:r>
      <w:r w:rsidRPr="002C3FFE">
        <w:rPr>
          <w:rFonts w:eastAsia="Times New Roman" w:cs="Arial"/>
          <w:b/>
        </w:rPr>
        <w:t xml:space="preserve">. </w:t>
      </w:r>
      <w:proofErr w:type="spellStart"/>
      <w:r w:rsidRPr="002C3FFE">
        <w:rPr>
          <w:rFonts w:eastAsia="Times New Roman" w:cs="Arial"/>
          <w:b/>
        </w:rPr>
        <w:t>Техничко</w:t>
      </w:r>
      <w:proofErr w:type="spellEnd"/>
      <w:r w:rsidRPr="002C3FFE">
        <w:rPr>
          <w:rFonts w:eastAsia="Times New Roman" w:cs="Arial"/>
          <w:b/>
        </w:rPr>
        <w:t xml:space="preserve"> </w:t>
      </w:r>
      <w:proofErr w:type="spellStart"/>
      <w:r w:rsidRPr="002C3FFE">
        <w:rPr>
          <w:rFonts w:eastAsia="Times New Roman" w:cs="Arial"/>
          <w:b/>
        </w:rPr>
        <w:t>регулисање</w:t>
      </w:r>
      <w:proofErr w:type="spellEnd"/>
      <w:r w:rsidRPr="002C3FFE">
        <w:rPr>
          <w:rFonts w:eastAsia="Times New Roman" w:cs="Arial"/>
          <w:b/>
        </w:rPr>
        <w:t xml:space="preserve"> </w:t>
      </w:r>
      <w:proofErr w:type="spellStart"/>
      <w:r w:rsidRPr="002C3FFE">
        <w:rPr>
          <w:rFonts w:eastAsia="Times New Roman" w:cs="Arial"/>
          <w:b/>
        </w:rPr>
        <w:t>саобраћаја</w:t>
      </w:r>
      <w:proofErr w:type="spellEnd"/>
    </w:p>
    <w:p w:rsidR="006B7BBD" w:rsidRPr="009245B0" w:rsidRDefault="006B7BBD" w:rsidP="006B7BBD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 w:cs="Arial"/>
        </w:rPr>
      </w:pPr>
      <w:r w:rsidRPr="009245B0">
        <w:rPr>
          <w:rFonts w:eastAsia="Times New Roman"/>
          <w:lang w:val="sr-Cyrl-CS"/>
        </w:rPr>
        <w:t>Закон</w:t>
      </w:r>
      <w:r>
        <w:rPr>
          <w:rFonts w:eastAsia="Times New Roman"/>
          <w:lang w:val="sr-Cyrl-CS"/>
        </w:rPr>
        <w:t>а</w:t>
      </w:r>
      <w:r w:rsidRPr="009245B0">
        <w:rPr>
          <w:rFonts w:eastAsia="Times New Roman"/>
          <w:lang w:val="sr-Cyrl-CS"/>
        </w:rPr>
        <w:t xml:space="preserve"> о општем управном посту</w:t>
      </w:r>
      <w:r w:rsidR="002C3FFE">
        <w:rPr>
          <w:rFonts w:eastAsia="Times New Roman"/>
          <w:lang w:val="sr-Cyrl-CS"/>
        </w:rPr>
        <w:t>пку („Службени лист СРЈ“, бр. 18/2016</w:t>
      </w:r>
      <w:r>
        <w:rPr>
          <w:rFonts w:eastAsia="Times New Roman"/>
          <w:lang w:val="sr-Cyrl-CS"/>
        </w:rPr>
        <w:t xml:space="preserve"> </w:t>
      </w:r>
      <w:r w:rsidR="002C3FFE">
        <w:rPr>
          <w:rFonts w:eastAsia="Times New Roman"/>
          <w:lang w:val="sr-Cyrl-CS"/>
        </w:rPr>
        <w:t xml:space="preserve">) </w:t>
      </w:r>
    </w:p>
    <w:p w:rsidR="006B7BBD" w:rsidRPr="009245B0" w:rsidRDefault="006B7BBD" w:rsidP="006B7BBD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 w:cs="Arial"/>
        </w:rPr>
      </w:pPr>
      <w:r w:rsidRPr="009245B0">
        <w:rPr>
          <w:rFonts w:eastAsia="Times New Roman"/>
          <w:lang w:val="ru-RU"/>
        </w:rPr>
        <w:t>Закона о утврђивању надлежности Аутономне покрајине Војводине („Сл</w:t>
      </w:r>
      <w:r>
        <w:rPr>
          <w:rFonts w:eastAsia="Times New Roman"/>
          <w:lang w:val="ru-RU"/>
        </w:rPr>
        <w:t>ужбени</w:t>
      </w:r>
      <w:r w:rsidRPr="009245B0">
        <w:rPr>
          <w:rFonts w:eastAsia="Times New Roman"/>
          <w:lang w:val="ru-RU"/>
        </w:rPr>
        <w:t xml:space="preserve"> Гл</w:t>
      </w:r>
      <w:r>
        <w:rPr>
          <w:rFonts w:eastAsia="Times New Roman"/>
          <w:lang w:val="ru-RU"/>
        </w:rPr>
        <w:t>асник</w:t>
      </w:r>
      <w:r w:rsidRPr="009245B0">
        <w:rPr>
          <w:rFonts w:eastAsia="Times New Roman"/>
          <w:lang w:val="ru-RU"/>
        </w:rPr>
        <w:t xml:space="preserve"> РС“ број 99/09 од 1 децембра 2009)</w:t>
      </w:r>
    </w:p>
    <w:p w:rsidR="006B7BBD" w:rsidRPr="009245B0" w:rsidRDefault="006B7BBD" w:rsidP="006B7BBD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 w:cs="Arial"/>
        </w:rPr>
      </w:pPr>
      <w:r w:rsidRPr="009245B0">
        <w:rPr>
          <w:rFonts w:eastAsia="Times New Roman"/>
          <w:lang w:val="sr-Cyrl-CS"/>
        </w:rPr>
        <w:t>Закон</w:t>
      </w:r>
      <w:r>
        <w:rPr>
          <w:rFonts w:eastAsia="Times New Roman"/>
          <w:lang w:val="sr-Cyrl-CS"/>
        </w:rPr>
        <w:t>а</w:t>
      </w:r>
      <w:r w:rsidRPr="009245B0">
        <w:rPr>
          <w:rFonts w:eastAsia="Times New Roman"/>
          <w:lang w:val="sr-Cyrl-CS"/>
        </w:rPr>
        <w:t xml:space="preserve"> о јавној својини  („Службени гласник РС“, бр. 72</w:t>
      </w:r>
      <w:r>
        <w:rPr>
          <w:rFonts w:eastAsia="Times New Roman"/>
          <w:lang w:val="sr-Cyrl-CS"/>
        </w:rPr>
        <w:t xml:space="preserve">/2011 и 88/2013 и 105/2014)   </w:t>
      </w:r>
      <w:r>
        <w:rPr>
          <w:rFonts w:eastAsia="Times New Roman"/>
          <w:lang w:val="sr-Latn-RS"/>
        </w:rPr>
        <w:t xml:space="preserve"> </w:t>
      </w:r>
    </w:p>
    <w:p w:rsidR="006B7BBD" w:rsidRPr="009245B0" w:rsidRDefault="006B7BBD" w:rsidP="006B7BBD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Закон о  прекршајима („Службени лист РС“, бр. 65/2013, 13/2016 и 98/2016  одлука УС)</w:t>
      </w:r>
    </w:p>
    <w:p w:rsidR="006B7BBD" w:rsidRPr="009245B0" w:rsidRDefault="006B7BBD" w:rsidP="006B7BBD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Законик  о кривичном поступку („Службени лист РС“, бр. 72/2011, 101/2011, 121/2012, 32/2013 45/2013 и 55/2014)</w:t>
      </w:r>
    </w:p>
    <w:p w:rsidR="006B54B9" w:rsidRPr="006B54B9" w:rsidRDefault="006B7BBD" w:rsidP="006B54B9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CS"/>
        </w:rPr>
      </w:pPr>
      <w:r w:rsidRPr="006B54B9">
        <w:rPr>
          <w:rFonts w:eastAsia="Times New Roman"/>
          <w:lang w:val="sr-Cyrl-CS"/>
        </w:rPr>
        <w:t xml:space="preserve"> Закон о привредним преступима  („Сл. лист СФРЈ“, бр.</w:t>
      </w:r>
      <w:r w:rsidRPr="006B54B9">
        <w:rPr>
          <w:rFonts w:eastAsia="Times New Roman" w:cs="Arial"/>
        </w:rPr>
        <w:t xml:space="preserve"> 4/1977, 36/1977, 14/1985, 74/1987, 57/1989, 3/1990 „</w:t>
      </w:r>
      <w:proofErr w:type="spellStart"/>
      <w:r w:rsidRPr="006B54B9">
        <w:rPr>
          <w:rFonts w:eastAsia="Times New Roman" w:cs="Arial"/>
        </w:rPr>
        <w:t>Сл</w:t>
      </w:r>
      <w:proofErr w:type="spellEnd"/>
      <w:r w:rsidRPr="006B54B9">
        <w:rPr>
          <w:rFonts w:eastAsia="Times New Roman" w:cs="Arial"/>
        </w:rPr>
        <w:t xml:space="preserve">. </w:t>
      </w:r>
      <w:proofErr w:type="spellStart"/>
      <w:r w:rsidRPr="006B54B9">
        <w:rPr>
          <w:rFonts w:eastAsia="Times New Roman" w:cs="Arial"/>
        </w:rPr>
        <w:t>Лист</w:t>
      </w:r>
      <w:proofErr w:type="spellEnd"/>
      <w:r w:rsidRPr="006B54B9">
        <w:rPr>
          <w:rFonts w:eastAsia="Times New Roman" w:cs="Arial"/>
        </w:rPr>
        <w:t xml:space="preserve"> СРЈ“ br. 27/1992, 24/1994, 28/1996, 64/2001)</w:t>
      </w:r>
    </w:p>
    <w:p w:rsidR="006B7BBD" w:rsidRPr="006B54B9" w:rsidRDefault="006B7BBD" w:rsidP="006B54B9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RS"/>
        </w:rPr>
      </w:pPr>
      <w:r w:rsidRPr="006B54B9">
        <w:rPr>
          <w:rFonts w:eastAsia="Times New Roman"/>
          <w:lang w:val="sr-Cyrl-CS"/>
        </w:rPr>
        <w:lastRenderedPageBreak/>
        <w:t xml:space="preserve">Правилник о саобраћајној сигнализацији </w:t>
      </w:r>
      <w:r w:rsidR="006B54B9" w:rsidRPr="006B54B9">
        <w:rPr>
          <w:rFonts w:ascii="Arial" w:hAnsi="Arial" w:cs="Arial"/>
          <w:sz w:val="28"/>
          <w:szCs w:val="28"/>
        </w:rPr>
        <w:t>(„</w:t>
      </w:r>
      <w:r w:rsidR="006B54B9" w:rsidRPr="006B54B9">
        <w:rPr>
          <w:rFonts w:eastAsia="Times New Roman"/>
          <w:lang w:val="sr-Cyrl-CS"/>
        </w:rPr>
        <w:t>(„ Службени г</w:t>
      </w:r>
      <w:r w:rsidR="006B54B9" w:rsidRPr="006B54B9">
        <w:rPr>
          <w:rFonts w:eastAsia="Times New Roman"/>
          <w:lang w:val="sr-Cyrl-CS"/>
        </w:rPr>
        <w:t>ласник РС“85/2017</w:t>
      </w:r>
      <w:r w:rsidR="006B54B9" w:rsidRPr="006B54B9">
        <w:rPr>
          <w:rFonts w:eastAsia="Times New Roman"/>
          <w:lang w:val="sr-Cyrl-CS"/>
        </w:rPr>
        <w:t xml:space="preserve"> )</w:t>
      </w:r>
      <w:r w:rsidR="006B54B9" w:rsidRPr="006B54B9">
        <w:rPr>
          <w:rFonts w:ascii="Arial" w:hAnsi="Arial" w:cs="Arial"/>
          <w:sz w:val="28"/>
          <w:szCs w:val="28"/>
          <w:lang w:val="sr-Cyrl-RS"/>
        </w:rPr>
        <w:t xml:space="preserve"> </w:t>
      </w:r>
    </w:p>
    <w:p w:rsidR="006B7BBD" w:rsidRPr="000E4548" w:rsidRDefault="000E4548" w:rsidP="000E4548">
      <w:pPr>
        <w:spacing w:before="120" w:after="120" w:line="240" w:lineRule="auto"/>
        <w:ind w:right="-43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     12. </w:t>
      </w:r>
      <w:r w:rsidR="006B7BBD" w:rsidRPr="000E4548">
        <w:rPr>
          <w:rFonts w:eastAsia="Times New Roman"/>
          <w:lang w:val="sr-Cyrl-CS"/>
        </w:rPr>
        <w:t>Правилник о основни</w:t>
      </w:r>
      <w:r w:rsidR="006B54B9" w:rsidRPr="000E4548">
        <w:rPr>
          <w:rFonts w:eastAsia="Times New Roman"/>
          <w:lang w:val="sr-Cyrl-CS"/>
        </w:rPr>
        <w:t>м условима  које на јавни</w:t>
      </w:r>
      <w:r w:rsidR="006B7BBD" w:rsidRPr="000E4548">
        <w:rPr>
          <w:rFonts w:eastAsia="Times New Roman"/>
          <w:lang w:val="sr-Cyrl-CS"/>
        </w:rPr>
        <w:t xml:space="preserve"> пут мора да испуњава  са гледишта безбедности саобраћаја и подобности пута за одвијање саобраћаја („Службени гласник РС“ број 121/2012)</w:t>
      </w:r>
    </w:p>
    <w:p w:rsidR="006B7BBD" w:rsidRPr="009245B0" w:rsidRDefault="006B7BBD" w:rsidP="00FF0061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 xml:space="preserve">Уредба о критеријумима за </w:t>
      </w:r>
      <w:proofErr w:type="spellStart"/>
      <w:r w:rsidRPr="009245B0">
        <w:rPr>
          <w:rFonts w:eastAsia="Times New Roman"/>
          <w:lang w:val="sr-Cyrl-CS"/>
        </w:rPr>
        <w:t>категоризацију</w:t>
      </w:r>
      <w:proofErr w:type="spellEnd"/>
      <w:r w:rsidRPr="009245B0">
        <w:rPr>
          <w:rFonts w:eastAsia="Times New Roman"/>
          <w:lang w:val="sr-Cyrl-CS"/>
        </w:rPr>
        <w:t xml:space="preserve"> државних путева („Сл. Гл. РС“, бр. 37/2009)</w:t>
      </w:r>
    </w:p>
    <w:p w:rsidR="006B7BBD" w:rsidRPr="009245B0" w:rsidRDefault="006B7BBD" w:rsidP="00FF0061">
      <w:pPr>
        <w:numPr>
          <w:ilvl w:val="0"/>
          <w:numId w:val="4"/>
        </w:numPr>
        <w:spacing w:before="120" w:after="120" w:line="240" w:lineRule="auto"/>
        <w:ind w:left="567" w:right="-48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Уредба о категоризацији  државних путева (</w:t>
      </w:r>
      <w:r>
        <w:rPr>
          <w:rFonts w:eastAsia="Times New Roman"/>
          <w:lang w:val="sr-Cyrl-CS"/>
        </w:rPr>
        <w:t>„</w:t>
      </w:r>
      <w:r w:rsidRPr="009245B0">
        <w:rPr>
          <w:rFonts w:eastAsia="Times New Roman"/>
          <w:lang w:val="sr-Cyrl-CS"/>
        </w:rPr>
        <w:t>Сл. Гл. РС</w:t>
      </w:r>
      <w:r>
        <w:rPr>
          <w:rFonts w:eastAsia="Times New Roman"/>
          <w:lang w:val="sr-Cyrl-CS"/>
        </w:rPr>
        <w:t>“</w:t>
      </w:r>
      <w:r w:rsidRPr="009245B0">
        <w:rPr>
          <w:rFonts w:eastAsia="Times New Roman"/>
          <w:lang w:val="sr-Cyrl-CS"/>
        </w:rPr>
        <w:t>, бр 105/2012,  27 фебруара 2012) и измени Уредбе о категоризацији  државних путева (</w:t>
      </w:r>
      <w:r>
        <w:rPr>
          <w:rFonts w:eastAsia="Times New Roman"/>
          <w:lang w:val="sr-Cyrl-CS"/>
        </w:rPr>
        <w:t>„</w:t>
      </w:r>
      <w:r w:rsidRPr="009245B0">
        <w:rPr>
          <w:rFonts w:eastAsia="Times New Roman"/>
          <w:lang w:val="sr-Cyrl-CS"/>
        </w:rPr>
        <w:t>Сл. Гл. РС</w:t>
      </w:r>
      <w:r>
        <w:rPr>
          <w:rFonts w:eastAsia="Times New Roman"/>
          <w:lang w:val="sr-Cyrl-CS"/>
        </w:rPr>
        <w:t>“</w:t>
      </w:r>
      <w:r w:rsidRPr="009245B0">
        <w:rPr>
          <w:rFonts w:eastAsia="Times New Roman"/>
          <w:lang w:val="sr-Cyrl-CS"/>
        </w:rPr>
        <w:t>, бр 105/2013, 119/2013 и 93/2015)</w:t>
      </w:r>
    </w:p>
    <w:p w:rsidR="006B7BBD" w:rsidRPr="009245B0" w:rsidRDefault="006B7BBD" w:rsidP="00FF0061">
      <w:pPr>
        <w:numPr>
          <w:ilvl w:val="0"/>
          <w:numId w:val="4"/>
        </w:numPr>
        <w:spacing w:before="120" w:after="120" w:line="240" w:lineRule="auto"/>
        <w:ind w:left="567" w:right="-48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 xml:space="preserve"> Правилник о периодичном одржавању путева („Сл. Гл. РС“, бр. 43/2015)</w:t>
      </w:r>
    </w:p>
    <w:p w:rsidR="006B7BBD" w:rsidRPr="009245B0" w:rsidRDefault="006B7BBD" w:rsidP="00FF0061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Правилник о ургентном одржавању државног пута и измена правилника о ургентном  одржавању државног пута („Сл. Гл. РС“ број. 74/2014 и 87/2014)</w:t>
      </w:r>
    </w:p>
    <w:p w:rsidR="006B7BBD" w:rsidRPr="009245B0" w:rsidRDefault="006B7BBD" w:rsidP="00FF0061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Правилник о начину означавања и евиденцији јавних  путева („Сл. Гл. РС“, бр. 84/2015)</w:t>
      </w:r>
    </w:p>
    <w:p w:rsidR="006B7BBD" w:rsidRPr="009245B0" w:rsidRDefault="006B7BBD" w:rsidP="00FF0061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 xml:space="preserve">Српски - Југословенски стандарди са применом из области пројектовања и градње путева </w:t>
      </w:r>
    </w:p>
    <w:p w:rsidR="006B7BBD" w:rsidRPr="00544E63" w:rsidRDefault="006B7BBD" w:rsidP="00FF0061">
      <w:pPr>
        <w:numPr>
          <w:ilvl w:val="0"/>
          <w:numId w:val="4"/>
        </w:numPr>
        <w:spacing w:before="120" w:after="120" w:line="240" w:lineRule="auto"/>
        <w:ind w:left="567" w:right="-43"/>
        <w:jc w:val="both"/>
        <w:rPr>
          <w:rFonts w:eastAsia="Times New Roman" w:cs="Arial"/>
          <w:lang w:val="sr-Latn-RS"/>
        </w:rPr>
      </w:pPr>
      <w:r w:rsidRPr="00544E63">
        <w:rPr>
          <w:rFonts w:eastAsia="Times New Roman"/>
          <w:lang w:val="sr-Cyrl-CS"/>
        </w:rPr>
        <w:t>Правилник о начину регулисања саобраћаја на путевима у зони радова („Сл. Гл. РС“, бр. 134/2014)</w:t>
      </w:r>
      <w:r w:rsidRPr="00544E63">
        <w:rPr>
          <w:rFonts w:eastAsia="Times New Roman"/>
          <w:lang w:val="sr-Latn-RS"/>
        </w:rPr>
        <w:t xml:space="preserve"> </w:t>
      </w:r>
    </w:p>
    <w:p w:rsidR="006B7BBD" w:rsidRPr="000E4548" w:rsidRDefault="006B7BBD" w:rsidP="006B7BBD">
      <w:pPr>
        <w:numPr>
          <w:ilvl w:val="0"/>
          <w:numId w:val="4"/>
        </w:numPr>
        <w:spacing w:before="120" w:after="120" w:line="240" w:lineRule="auto"/>
        <w:ind w:left="567" w:right="-48"/>
        <w:jc w:val="both"/>
        <w:rPr>
          <w:rFonts w:eastAsia="Times New Roman"/>
          <w:lang w:val="sr-Latn-RS"/>
        </w:rPr>
      </w:pPr>
      <w:proofErr w:type="spellStart"/>
      <w:r w:rsidRPr="000E4548">
        <w:rPr>
          <w:rFonts w:eastAsia="Times New Roman" w:cs="Arial"/>
        </w:rPr>
        <w:t>Одлука</w:t>
      </w:r>
      <w:proofErr w:type="spellEnd"/>
      <w:r w:rsidRPr="000E4548">
        <w:rPr>
          <w:rFonts w:eastAsia="Times New Roman" w:cs="Arial"/>
        </w:rPr>
        <w:t xml:space="preserve"> о </w:t>
      </w:r>
      <w:proofErr w:type="spellStart"/>
      <w:r w:rsidRPr="000E4548">
        <w:rPr>
          <w:rFonts w:eastAsia="Times New Roman" w:cs="Arial"/>
        </w:rPr>
        <w:t>изменама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одлуке</w:t>
      </w:r>
      <w:proofErr w:type="spellEnd"/>
      <w:r w:rsidRPr="000E4548">
        <w:rPr>
          <w:rFonts w:eastAsia="Times New Roman" w:cs="Arial"/>
        </w:rPr>
        <w:t xml:space="preserve"> о </w:t>
      </w:r>
      <w:proofErr w:type="spellStart"/>
      <w:r w:rsidRPr="000E4548">
        <w:rPr>
          <w:rFonts w:eastAsia="Times New Roman" w:cs="Arial"/>
        </w:rPr>
        <w:t>усклађивању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proofErr w:type="gramStart"/>
      <w:r w:rsidRPr="000E4548">
        <w:rPr>
          <w:rFonts w:eastAsia="Times New Roman" w:cs="Arial"/>
        </w:rPr>
        <w:t>пословања</w:t>
      </w:r>
      <w:proofErr w:type="spellEnd"/>
      <w:r w:rsidRPr="000E4548">
        <w:rPr>
          <w:rFonts w:eastAsia="Times New Roman" w:cs="Arial"/>
        </w:rPr>
        <w:t xml:space="preserve">  </w:t>
      </w:r>
      <w:proofErr w:type="spellStart"/>
      <w:r w:rsidRPr="000E4548">
        <w:rPr>
          <w:rFonts w:eastAsia="Times New Roman" w:cs="Arial"/>
        </w:rPr>
        <w:t>Јавног</w:t>
      </w:r>
      <w:proofErr w:type="spellEnd"/>
      <w:proofErr w:type="gram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Предузећа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за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управљање</w:t>
      </w:r>
      <w:proofErr w:type="spellEnd"/>
      <w:r w:rsidRPr="000E4548">
        <w:rPr>
          <w:rFonts w:eastAsia="Times New Roman" w:cs="Arial"/>
        </w:rPr>
        <w:t xml:space="preserve">  </w:t>
      </w:r>
      <w:proofErr w:type="spellStart"/>
      <w:r w:rsidRPr="000E4548">
        <w:rPr>
          <w:rFonts w:eastAsia="Times New Roman" w:cs="Arial"/>
        </w:rPr>
        <w:t>државним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путевима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са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Законом</w:t>
      </w:r>
      <w:proofErr w:type="spellEnd"/>
      <w:r w:rsidRPr="000E4548">
        <w:rPr>
          <w:rFonts w:eastAsia="Times New Roman" w:cs="Arial"/>
        </w:rPr>
        <w:t xml:space="preserve"> о </w:t>
      </w:r>
      <w:proofErr w:type="spellStart"/>
      <w:r w:rsidRPr="000E4548">
        <w:rPr>
          <w:rFonts w:eastAsia="Times New Roman" w:cs="Arial"/>
        </w:rPr>
        <w:t>јавним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путевима</w:t>
      </w:r>
      <w:proofErr w:type="spellEnd"/>
      <w:r w:rsidRPr="000E4548">
        <w:rPr>
          <w:rFonts w:eastAsia="Times New Roman" w:cs="Arial"/>
        </w:rPr>
        <w:t xml:space="preserve">  („</w:t>
      </w:r>
      <w:proofErr w:type="spellStart"/>
      <w:r w:rsidRPr="000E4548">
        <w:rPr>
          <w:rFonts w:eastAsia="Times New Roman" w:cs="Arial"/>
        </w:rPr>
        <w:t>Сл</w:t>
      </w:r>
      <w:proofErr w:type="spellEnd"/>
      <w:r w:rsidRPr="000E4548">
        <w:rPr>
          <w:rFonts w:eastAsia="Times New Roman" w:cs="Arial"/>
        </w:rPr>
        <w:t xml:space="preserve">. </w:t>
      </w:r>
      <w:proofErr w:type="spellStart"/>
      <w:r w:rsidRPr="000E4548">
        <w:rPr>
          <w:rFonts w:eastAsia="Times New Roman" w:cs="Arial"/>
        </w:rPr>
        <w:t>Гл</w:t>
      </w:r>
      <w:proofErr w:type="spellEnd"/>
      <w:r w:rsidRPr="000E4548">
        <w:rPr>
          <w:rFonts w:eastAsia="Times New Roman" w:cs="Arial"/>
        </w:rPr>
        <w:t xml:space="preserve">. РС“ </w:t>
      </w:r>
      <w:proofErr w:type="spellStart"/>
      <w:r w:rsidRPr="000E4548">
        <w:rPr>
          <w:rFonts w:eastAsia="Times New Roman" w:cs="Arial"/>
        </w:rPr>
        <w:t>број</w:t>
      </w:r>
      <w:proofErr w:type="spellEnd"/>
      <w:r w:rsidRPr="000E4548">
        <w:rPr>
          <w:rFonts w:eastAsia="Times New Roman" w:cs="Arial"/>
        </w:rPr>
        <w:t xml:space="preserve"> 90/2014 </w:t>
      </w:r>
      <w:proofErr w:type="spellStart"/>
      <w:r w:rsidRPr="000E4548">
        <w:rPr>
          <w:rFonts w:eastAsia="Times New Roman" w:cs="Arial"/>
        </w:rPr>
        <w:t>од</w:t>
      </w:r>
      <w:proofErr w:type="spellEnd"/>
      <w:r w:rsidRPr="000E4548">
        <w:rPr>
          <w:rFonts w:eastAsia="Times New Roman" w:cs="Arial"/>
        </w:rPr>
        <w:t xml:space="preserve"> 27. </w:t>
      </w:r>
      <w:proofErr w:type="spellStart"/>
      <w:r w:rsidRPr="000E4548">
        <w:rPr>
          <w:rFonts w:eastAsia="Times New Roman" w:cs="Arial"/>
        </w:rPr>
        <w:t>Августа</w:t>
      </w:r>
      <w:proofErr w:type="spellEnd"/>
      <w:r w:rsidRPr="000E4548">
        <w:rPr>
          <w:rFonts w:eastAsia="Times New Roman" w:cs="Arial"/>
        </w:rPr>
        <w:t xml:space="preserve"> 2014) </w:t>
      </w:r>
      <w:proofErr w:type="spellStart"/>
      <w:r w:rsidRPr="000E4548">
        <w:rPr>
          <w:rFonts w:eastAsia="Times New Roman" w:cs="Arial"/>
        </w:rPr>
        <w:t>која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одређује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управљача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на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државној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мрежи</w:t>
      </w:r>
      <w:proofErr w:type="spellEnd"/>
      <w:r w:rsidRPr="000E4548">
        <w:rPr>
          <w:rFonts w:eastAsia="Times New Roman" w:cs="Arial"/>
        </w:rPr>
        <w:t xml:space="preserve"> </w:t>
      </w:r>
      <w:proofErr w:type="spellStart"/>
      <w:r w:rsidRPr="000E4548">
        <w:rPr>
          <w:rFonts w:eastAsia="Times New Roman" w:cs="Arial"/>
        </w:rPr>
        <w:t>путева</w:t>
      </w:r>
      <w:proofErr w:type="spellEnd"/>
      <w:r w:rsidRPr="000E4548">
        <w:rPr>
          <w:rFonts w:eastAsia="Times New Roman" w:cs="Arial"/>
        </w:rPr>
        <w:t xml:space="preserve"> </w:t>
      </w:r>
      <w:r w:rsidRPr="000E4548">
        <w:rPr>
          <w:rFonts w:eastAsia="Times New Roman" w:cs="Arial"/>
          <w:lang w:val="sr-Latn-RS"/>
        </w:rPr>
        <w:t xml:space="preserve">II </w:t>
      </w:r>
      <w:proofErr w:type="spellStart"/>
      <w:r w:rsidRPr="000E4548">
        <w:rPr>
          <w:rFonts w:eastAsia="Times New Roman" w:cs="Arial"/>
        </w:rPr>
        <w:t>реда</w:t>
      </w:r>
      <w:proofErr w:type="spellEnd"/>
      <w:r w:rsidRPr="000E4548">
        <w:rPr>
          <w:rFonts w:eastAsia="Times New Roman" w:cs="Arial"/>
        </w:rPr>
        <w:t xml:space="preserve"> у АПВ</w:t>
      </w:r>
    </w:p>
    <w:p w:rsidR="006B7BBD" w:rsidRPr="00896A23" w:rsidRDefault="006B7BBD" w:rsidP="000E4548">
      <w:pPr>
        <w:spacing w:before="120" w:after="120" w:line="240" w:lineRule="auto"/>
        <w:ind w:right="-48" w:firstLine="360"/>
        <w:jc w:val="both"/>
        <w:rPr>
          <w:rFonts w:asciiTheme="minorHAnsi" w:eastAsia="Times New Roman" w:hAnsiTheme="minorHAnsi"/>
          <w:lang w:val="sr-Latn-RS"/>
        </w:rPr>
      </w:pPr>
      <w:r w:rsidRPr="009A2DE4">
        <w:rPr>
          <w:rFonts w:eastAsia="Times New Roman"/>
          <w:lang w:val="sr-Cyrl-CS"/>
        </w:rPr>
        <w:t xml:space="preserve">Поред наведених прописа предмет пажње инспектора су:  </w:t>
      </w:r>
      <w:proofErr w:type="spellStart"/>
      <w:r w:rsidRPr="009A2DE4">
        <w:rPr>
          <w:rFonts w:eastAsia="Times New Roman"/>
          <w:lang w:val="sr-Cyrl-CS"/>
        </w:rPr>
        <w:t>подзаконски</w:t>
      </w:r>
      <w:proofErr w:type="spellEnd"/>
      <w:r w:rsidRPr="009A2DE4">
        <w:rPr>
          <w:rFonts w:eastAsia="Times New Roman"/>
          <w:lang w:val="sr-Cyrl-CS"/>
        </w:rPr>
        <w:t xml:space="preserve"> прописи (Правилници и Упутства које је до</w:t>
      </w:r>
      <w:r>
        <w:rPr>
          <w:rFonts w:eastAsia="Times New Roman"/>
          <w:lang w:val="sr-Cyrl-CS"/>
        </w:rPr>
        <w:t>нела Дирекција за путеве и Ј</w:t>
      </w:r>
      <w:r w:rsidRPr="009A2DE4">
        <w:rPr>
          <w:rFonts w:eastAsia="Times New Roman"/>
          <w:lang w:val="sr-Cyrl-CS"/>
        </w:rPr>
        <w:t xml:space="preserve">П „Путеви Србије“ Београд,  као и  Министарство грађевинарства, саобраћаја и инфраструктуре), као и међународне </w:t>
      </w:r>
      <w:r>
        <w:rPr>
          <w:rFonts w:eastAsia="Times New Roman"/>
          <w:lang w:val="sr-Cyrl-CS"/>
        </w:rPr>
        <w:t xml:space="preserve"> директиве.</w:t>
      </w:r>
    </w:p>
    <w:p w:rsidR="006B7BBD" w:rsidRPr="009245B0" w:rsidRDefault="006B7BBD" w:rsidP="006B7BBD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СУБЈЕКТИ НАДЗОРА</w:t>
      </w:r>
    </w:p>
    <w:p w:rsidR="006B7BBD" w:rsidRPr="009245B0" w:rsidRDefault="006B7BBD" w:rsidP="006B7BBD">
      <w:pPr>
        <w:spacing w:after="0" w:line="240" w:lineRule="auto"/>
        <w:jc w:val="both"/>
        <w:rPr>
          <w:rFonts w:eastAsia="Times New Roman"/>
          <w:lang w:val="ru-RU"/>
        </w:rPr>
      </w:pPr>
      <w:r w:rsidRPr="009245B0">
        <w:rPr>
          <w:rFonts w:eastAsia="Times New Roman"/>
          <w:b/>
          <w:bCs/>
          <w:lang w:val="sr-Cyrl-CS"/>
        </w:rPr>
        <w:t>А.)  Јавно предузеће „Путеви Србије“ Београд</w:t>
      </w:r>
      <w:r w:rsidRPr="009245B0">
        <w:rPr>
          <w:rFonts w:eastAsia="Times New Roman"/>
          <w:bCs/>
          <w:lang w:val="sr-Cyrl-CS"/>
        </w:rPr>
        <w:t xml:space="preserve"> </w:t>
      </w:r>
      <w:r w:rsidRPr="009245B0">
        <w:rPr>
          <w:rFonts w:eastAsia="Times New Roman"/>
          <w:lang w:val="ru-RU"/>
        </w:rPr>
        <w:t xml:space="preserve">- управљач на државним путевима је и инвестирор  на редовном, појачаном одржавању, изградњи и реконструкцији </w:t>
      </w:r>
      <w:r w:rsidR="000E4548">
        <w:rPr>
          <w:rFonts w:eastAsia="Times New Roman"/>
          <w:lang w:val="ru-RU"/>
        </w:rPr>
        <w:t>и заштити државне путне мреже, које је по новом Закону о путевима означено као редовно одржавање, рехабилитација и ургентно одржавање.</w:t>
      </w:r>
    </w:p>
    <w:p w:rsidR="006B7BBD" w:rsidRPr="009245B0" w:rsidRDefault="006B7BBD" w:rsidP="006B7BBD">
      <w:pPr>
        <w:spacing w:after="0" w:line="240" w:lineRule="auto"/>
        <w:jc w:val="both"/>
        <w:rPr>
          <w:rFonts w:eastAsia="Times New Roman"/>
          <w:bCs/>
          <w:lang w:val="sr-Cyrl-CS"/>
        </w:rPr>
      </w:pPr>
      <w:r w:rsidRPr="009245B0">
        <w:rPr>
          <w:rFonts w:eastAsia="Times New Roman"/>
          <w:lang w:val="ru-RU"/>
        </w:rPr>
        <w:t>Управљач на путевима је уговорно поверио државну путну мрежу на одржавање</w:t>
      </w:r>
      <w:r>
        <w:rPr>
          <w:rFonts w:eastAsia="Times New Roman"/>
          <w:lang w:val="ru-RU"/>
        </w:rPr>
        <w:t xml:space="preserve"> </w:t>
      </w:r>
      <w:r w:rsidRPr="009245B0">
        <w:rPr>
          <w:rFonts w:eastAsia="Times New Roman"/>
          <w:lang w:val="ru-RU"/>
        </w:rPr>
        <w:t>предузећима за путеве , а  то су:</w:t>
      </w:r>
    </w:p>
    <w:p w:rsidR="006B7BBD" w:rsidRDefault="006B7BBD" w:rsidP="006B7BBD">
      <w:pPr>
        <w:spacing w:before="120" w:after="120" w:line="240" w:lineRule="auto"/>
        <w:jc w:val="both"/>
        <w:rPr>
          <w:rFonts w:eastAsia="Times New Roman"/>
          <w:b/>
          <w:bCs/>
          <w:lang w:val="sr-Latn-RS"/>
        </w:rPr>
      </w:pPr>
      <w:r w:rsidRPr="009245B0">
        <w:rPr>
          <w:rFonts w:eastAsia="Times New Roman"/>
          <w:b/>
          <w:bCs/>
        </w:rPr>
        <w:t xml:space="preserve">Б.) </w:t>
      </w:r>
      <w:proofErr w:type="spellStart"/>
      <w:r w:rsidRPr="009245B0">
        <w:rPr>
          <w:rFonts w:eastAsia="Times New Roman"/>
          <w:b/>
          <w:bCs/>
        </w:rPr>
        <w:t>Предузећа</w:t>
      </w:r>
      <w:proofErr w:type="spellEnd"/>
      <w:r w:rsidRPr="009245B0">
        <w:rPr>
          <w:rFonts w:eastAsia="Times New Roman"/>
          <w:b/>
          <w:bCs/>
        </w:rPr>
        <w:t xml:space="preserve"> </w:t>
      </w:r>
      <w:proofErr w:type="spellStart"/>
      <w:r w:rsidRPr="009245B0">
        <w:rPr>
          <w:rFonts w:eastAsia="Times New Roman"/>
          <w:b/>
          <w:bCs/>
        </w:rPr>
        <w:t>за</w:t>
      </w:r>
      <w:proofErr w:type="spellEnd"/>
      <w:r w:rsidRPr="009245B0">
        <w:rPr>
          <w:rFonts w:eastAsia="Times New Roman"/>
          <w:b/>
          <w:bCs/>
        </w:rPr>
        <w:t xml:space="preserve"> </w:t>
      </w:r>
      <w:proofErr w:type="spellStart"/>
      <w:r w:rsidRPr="009245B0">
        <w:rPr>
          <w:rFonts w:eastAsia="Times New Roman"/>
          <w:b/>
          <w:bCs/>
        </w:rPr>
        <w:t>путеве</w:t>
      </w:r>
      <w:proofErr w:type="spellEnd"/>
      <w:r w:rsidRPr="009245B0">
        <w:rPr>
          <w:rFonts w:eastAsia="Times New Roman"/>
          <w:b/>
          <w:bCs/>
        </w:rPr>
        <w:t>:</w:t>
      </w:r>
    </w:p>
    <w:p w:rsidR="006B7BBD" w:rsidRPr="009A2DE4" w:rsidRDefault="006B7BBD" w:rsidP="006B7BBD">
      <w:pPr>
        <w:spacing w:before="120" w:after="120" w:line="240" w:lineRule="auto"/>
        <w:jc w:val="both"/>
        <w:rPr>
          <w:rFonts w:eastAsia="Times New Roman"/>
          <w:b/>
          <w:bCs/>
          <w:lang w:val="sr-Latn-RS"/>
        </w:rPr>
      </w:pPr>
      <w:r w:rsidRPr="009245B0">
        <w:rPr>
          <w:rFonts w:eastAsia="Times New Roman"/>
          <w:b/>
          <w:bCs/>
        </w:rPr>
        <w:t xml:space="preserve"> „</w:t>
      </w:r>
      <w:proofErr w:type="spellStart"/>
      <w:r w:rsidRPr="009245B0">
        <w:rPr>
          <w:rFonts w:eastAsia="Times New Roman"/>
          <w:b/>
          <w:bCs/>
        </w:rPr>
        <w:t>Војпут</w:t>
      </w:r>
      <w:proofErr w:type="spellEnd"/>
      <w:r w:rsidRPr="009245B0">
        <w:rPr>
          <w:rFonts w:eastAsia="Times New Roman"/>
          <w:b/>
          <w:bCs/>
        </w:rPr>
        <w:t xml:space="preserve">“ </w:t>
      </w:r>
      <w:proofErr w:type="spellStart"/>
      <w:r w:rsidRPr="009245B0">
        <w:rPr>
          <w:rFonts w:eastAsia="Times New Roman"/>
          <w:b/>
          <w:bCs/>
        </w:rPr>
        <w:t>Суботица</w:t>
      </w:r>
      <w:proofErr w:type="spellEnd"/>
      <w:r w:rsidRPr="009245B0">
        <w:rPr>
          <w:rFonts w:eastAsia="Times New Roman"/>
          <w:b/>
          <w:bCs/>
        </w:rPr>
        <w:t>, „</w:t>
      </w:r>
      <w:proofErr w:type="spellStart"/>
      <w:r w:rsidRPr="009245B0">
        <w:rPr>
          <w:rFonts w:eastAsia="Times New Roman"/>
          <w:b/>
          <w:bCs/>
        </w:rPr>
        <w:t>Војводинапут</w:t>
      </w:r>
      <w:proofErr w:type="spellEnd"/>
      <w:r w:rsidRPr="009245B0">
        <w:rPr>
          <w:rFonts w:eastAsia="Times New Roman"/>
          <w:b/>
          <w:bCs/>
        </w:rPr>
        <w:t xml:space="preserve"> </w:t>
      </w:r>
      <w:proofErr w:type="spellStart"/>
      <w:r w:rsidRPr="009245B0">
        <w:rPr>
          <w:rFonts w:eastAsia="Times New Roman"/>
          <w:b/>
          <w:bCs/>
        </w:rPr>
        <w:t>Бачкапут</w:t>
      </w:r>
      <w:proofErr w:type="spellEnd"/>
      <w:r w:rsidRPr="009245B0">
        <w:rPr>
          <w:rFonts w:eastAsia="Times New Roman"/>
          <w:b/>
          <w:bCs/>
        </w:rPr>
        <w:t xml:space="preserve">“ </w:t>
      </w:r>
      <w:proofErr w:type="spellStart"/>
      <w:r w:rsidRPr="009245B0">
        <w:rPr>
          <w:rFonts w:eastAsia="Times New Roman"/>
          <w:b/>
          <w:bCs/>
        </w:rPr>
        <w:t>Нови</w:t>
      </w:r>
      <w:proofErr w:type="spellEnd"/>
      <w:r w:rsidRPr="009245B0">
        <w:rPr>
          <w:rFonts w:eastAsia="Times New Roman"/>
          <w:b/>
          <w:bCs/>
        </w:rPr>
        <w:t xml:space="preserve"> </w:t>
      </w:r>
      <w:proofErr w:type="spellStart"/>
      <w:r w:rsidRPr="009245B0">
        <w:rPr>
          <w:rFonts w:eastAsia="Times New Roman"/>
          <w:b/>
          <w:bCs/>
        </w:rPr>
        <w:t>Сад</w:t>
      </w:r>
      <w:proofErr w:type="spellEnd"/>
      <w:r w:rsidRPr="009245B0">
        <w:rPr>
          <w:rFonts w:eastAsia="Times New Roman"/>
          <w:b/>
          <w:bCs/>
        </w:rPr>
        <w:t>, ЈКП „</w:t>
      </w:r>
      <w:proofErr w:type="spellStart"/>
      <w:r w:rsidRPr="009245B0">
        <w:rPr>
          <w:rFonts w:eastAsia="Times New Roman"/>
          <w:b/>
          <w:bCs/>
        </w:rPr>
        <w:t>Пут</w:t>
      </w:r>
      <w:proofErr w:type="spellEnd"/>
      <w:r w:rsidRPr="009245B0">
        <w:rPr>
          <w:rFonts w:eastAsia="Times New Roman"/>
          <w:b/>
          <w:bCs/>
        </w:rPr>
        <w:t xml:space="preserve">“ </w:t>
      </w:r>
      <w:proofErr w:type="spellStart"/>
      <w:r w:rsidRPr="009245B0">
        <w:rPr>
          <w:rFonts w:eastAsia="Times New Roman"/>
          <w:b/>
          <w:bCs/>
        </w:rPr>
        <w:t>Нови</w:t>
      </w:r>
      <w:proofErr w:type="spellEnd"/>
      <w:r w:rsidRPr="009245B0">
        <w:rPr>
          <w:rFonts w:eastAsia="Times New Roman"/>
          <w:b/>
          <w:bCs/>
        </w:rPr>
        <w:t xml:space="preserve"> </w:t>
      </w:r>
      <w:proofErr w:type="spellStart"/>
      <w:r w:rsidRPr="009245B0">
        <w:rPr>
          <w:rFonts w:eastAsia="Times New Roman"/>
          <w:b/>
          <w:bCs/>
        </w:rPr>
        <w:t>Сад</w:t>
      </w:r>
      <w:proofErr w:type="spellEnd"/>
      <w:r w:rsidRPr="009245B0">
        <w:rPr>
          <w:rFonts w:eastAsia="Times New Roman"/>
          <w:b/>
          <w:bCs/>
        </w:rPr>
        <w:t>, „</w:t>
      </w:r>
      <w:proofErr w:type="spellStart"/>
      <w:r w:rsidRPr="009245B0">
        <w:rPr>
          <w:rFonts w:eastAsia="Times New Roman"/>
          <w:b/>
          <w:bCs/>
        </w:rPr>
        <w:t>Сремпут</w:t>
      </w:r>
      <w:proofErr w:type="spellEnd"/>
      <w:r w:rsidRPr="009245B0">
        <w:rPr>
          <w:rFonts w:eastAsia="Times New Roman"/>
          <w:b/>
          <w:bCs/>
        </w:rPr>
        <w:t xml:space="preserve">“ </w:t>
      </w:r>
      <w:proofErr w:type="spellStart"/>
      <w:r w:rsidRPr="009245B0">
        <w:rPr>
          <w:rFonts w:eastAsia="Times New Roman"/>
          <w:b/>
          <w:bCs/>
        </w:rPr>
        <w:t>Рума</w:t>
      </w:r>
      <w:proofErr w:type="spellEnd"/>
      <w:r w:rsidRPr="009245B0">
        <w:rPr>
          <w:rFonts w:eastAsia="Times New Roman"/>
          <w:b/>
          <w:bCs/>
        </w:rPr>
        <w:t xml:space="preserve">, </w:t>
      </w:r>
      <w:r w:rsidR="006B54B9">
        <w:rPr>
          <w:rFonts w:eastAsia="Times New Roman"/>
          <w:b/>
          <w:bCs/>
          <w:lang w:val="sr-Cyrl-RS"/>
        </w:rPr>
        <w:t xml:space="preserve"> </w:t>
      </w:r>
      <w:r w:rsidRPr="009245B0">
        <w:rPr>
          <w:rFonts w:eastAsia="Times New Roman"/>
          <w:b/>
          <w:bCs/>
        </w:rPr>
        <w:t xml:space="preserve"> „</w:t>
      </w:r>
      <w:proofErr w:type="spellStart"/>
      <w:r w:rsidRPr="009245B0">
        <w:rPr>
          <w:rFonts w:eastAsia="Times New Roman"/>
          <w:b/>
          <w:bCs/>
        </w:rPr>
        <w:t>Војводинапут</w:t>
      </w:r>
      <w:proofErr w:type="spellEnd"/>
      <w:r w:rsidRPr="009245B0">
        <w:rPr>
          <w:rFonts w:eastAsia="Times New Roman"/>
          <w:b/>
          <w:bCs/>
        </w:rPr>
        <w:t xml:space="preserve"> </w:t>
      </w:r>
      <w:proofErr w:type="spellStart"/>
      <w:r w:rsidRPr="009245B0">
        <w:rPr>
          <w:rFonts w:eastAsia="Times New Roman"/>
          <w:b/>
          <w:bCs/>
        </w:rPr>
        <w:t>Панчево</w:t>
      </w:r>
      <w:proofErr w:type="spellEnd"/>
      <w:r>
        <w:rPr>
          <w:rFonts w:eastAsia="Times New Roman"/>
          <w:b/>
          <w:bCs/>
          <w:lang w:val="sr-Latn-RS"/>
        </w:rPr>
        <w:t>“</w:t>
      </w:r>
      <w:r w:rsidRPr="009245B0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–</w:t>
      </w:r>
      <w:r w:rsidRPr="009245B0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  <w:lang w:val="sr-Latn-RS"/>
        </w:rPr>
        <w:t>„ ST</w:t>
      </w:r>
      <w:r w:rsidRPr="009245B0">
        <w:rPr>
          <w:rFonts w:eastAsia="Times New Roman"/>
          <w:b/>
          <w:bCs/>
          <w:lang w:val="sr-Latn-RS"/>
        </w:rPr>
        <w:t>RABAG</w:t>
      </w:r>
      <w:r w:rsidRPr="009245B0">
        <w:rPr>
          <w:rFonts w:eastAsia="Times New Roman"/>
          <w:b/>
          <w:bCs/>
        </w:rPr>
        <w:t xml:space="preserve">“ </w:t>
      </w:r>
      <w:proofErr w:type="spellStart"/>
      <w:r w:rsidRPr="009245B0">
        <w:rPr>
          <w:rFonts w:eastAsia="Times New Roman"/>
          <w:b/>
          <w:bCs/>
        </w:rPr>
        <w:t>Панчево</w:t>
      </w:r>
      <w:proofErr w:type="spellEnd"/>
    </w:p>
    <w:p w:rsidR="006B7BBD" w:rsidRPr="009245B0" w:rsidRDefault="006B7BBD" w:rsidP="006B7BBD">
      <w:pPr>
        <w:spacing w:after="0" w:line="240" w:lineRule="auto"/>
        <w:rPr>
          <w:rFonts w:eastAsia="Times New Roman"/>
          <w:b/>
          <w:u w:val="single"/>
        </w:rPr>
      </w:pPr>
      <w:proofErr w:type="spellStart"/>
      <w:r w:rsidRPr="009245B0">
        <w:rPr>
          <w:rFonts w:eastAsia="Times New Roman"/>
          <w:b/>
          <w:u w:val="single"/>
        </w:rPr>
        <w:t>Путеви</w:t>
      </w:r>
      <w:proofErr w:type="spellEnd"/>
      <w:r w:rsidRPr="009245B0">
        <w:rPr>
          <w:rFonts w:eastAsia="Times New Roman"/>
          <w:b/>
          <w:u w:val="single"/>
        </w:rPr>
        <w:t xml:space="preserve"> </w:t>
      </w:r>
      <w:proofErr w:type="spellStart"/>
      <w:r w:rsidRPr="009245B0">
        <w:rPr>
          <w:rFonts w:eastAsia="Times New Roman"/>
          <w:b/>
          <w:u w:val="single"/>
        </w:rPr>
        <w:t>су</w:t>
      </w:r>
      <w:proofErr w:type="spellEnd"/>
      <w:r w:rsidRPr="009245B0">
        <w:rPr>
          <w:rFonts w:eastAsia="Times New Roman"/>
          <w:b/>
          <w:u w:val="single"/>
        </w:rPr>
        <w:t xml:space="preserve"> </w:t>
      </w:r>
      <w:proofErr w:type="spellStart"/>
      <w:r w:rsidRPr="009245B0">
        <w:rPr>
          <w:rFonts w:eastAsia="Times New Roman"/>
          <w:b/>
          <w:u w:val="single"/>
        </w:rPr>
        <w:t>уговорно</w:t>
      </w:r>
      <w:proofErr w:type="spellEnd"/>
      <w:r w:rsidRPr="009245B0">
        <w:rPr>
          <w:rFonts w:eastAsia="Times New Roman"/>
          <w:b/>
          <w:u w:val="single"/>
        </w:rPr>
        <w:t xml:space="preserve"> </w:t>
      </w:r>
      <w:proofErr w:type="spellStart"/>
      <w:r w:rsidRPr="009245B0">
        <w:rPr>
          <w:rFonts w:eastAsia="Times New Roman"/>
          <w:b/>
          <w:u w:val="single"/>
        </w:rPr>
        <w:t>поверени</w:t>
      </w:r>
      <w:proofErr w:type="spellEnd"/>
      <w:r w:rsidRPr="009245B0">
        <w:rPr>
          <w:rFonts w:eastAsia="Times New Roman"/>
          <w:b/>
          <w:u w:val="single"/>
        </w:rPr>
        <w:t xml:space="preserve"> </w:t>
      </w:r>
      <w:proofErr w:type="spellStart"/>
      <w:r w:rsidRPr="009245B0">
        <w:rPr>
          <w:rFonts w:eastAsia="Times New Roman"/>
          <w:b/>
          <w:u w:val="single"/>
        </w:rPr>
        <w:t>предузећима</w:t>
      </w:r>
      <w:proofErr w:type="spellEnd"/>
      <w:r w:rsidRPr="009245B0">
        <w:rPr>
          <w:rFonts w:eastAsia="Times New Roman"/>
          <w:b/>
          <w:u w:val="single"/>
        </w:rPr>
        <w:t xml:space="preserve"> </w:t>
      </w:r>
      <w:proofErr w:type="spellStart"/>
      <w:r w:rsidRPr="009245B0">
        <w:rPr>
          <w:rFonts w:eastAsia="Times New Roman"/>
          <w:b/>
          <w:u w:val="single"/>
        </w:rPr>
        <w:t>за</w:t>
      </w:r>
      <w:proofErr w:type="spellEnd"/>
      <w:r w:rsidRPr="009245B0">
        <w:rPr>
          <w:rFonts w:eastAsia="Times New Roman"/>
          <w:b/>
          <w:u w:val="single"/>
        </w:rPr>
        <w:t xml:space="preserve"> </w:t>
      </w:r>
      <w:proofErr w:type="spellStart"/>
      <w:r w:rsidRPr="009245B0">
        <w:rPr>
          <w:rFonts w:eastAsia="Times New Roman"/>
          <w:b/>
          <w:u w:val="single"/>
        </w:rPr>
        <w:t>одржавање</w:t>
      </w:r>
      <w:proofErr w:type="spellEnd"/>
      <w:r w:rsidRPr="009245B0">
        <w:rPr>
          <w:rFonts w:eastAsia="Times New Roman"/>
          <w:b/>
          <w:u w:val="single"/>
        </w:rPr>
        <w:t xml:space="preserve"> </w:t>
      </w:r>
      <w:proofErr w:type="spellStart"/>
      <w:r w:rsidRPr="009245B0">
        <w:rPr>
          <w:rFonts w:eastAsia="Times New Roman"/>
          <w:b/>
          <w:u w:val="single"/>
        </w:rPr>
        <w:t>путева</w:t>
      </w:r>
      <w:proofErr w:type="spellEnd"/>
      <w:r w:rsidRPr="009245B0">
        <w:rPr>
          <w:rFonts w:eastAsia="Times New Roman"/>
          <w:b/>
          <w:u w:val="single"/>
        </w:rPr>
        <w:t>:</w:t>
      </w:r>
    </w:p>
    <w:p w:rsidR="006B7BBD" w:rsidRPr="009245B0" w:rsidRDefault="006B7BBD" w:rsidP="006B7BBD">
      <w:pPr>
        <w:spacing w:after="0" w:line="240" w:lineRule="auto"/>
        <w:ind w:firstLine="720"/>
        <w:jc w:val="both"/>
        <w:rPr>
          <w:rFonts w:eastAsia="Times New Roman"/>
        </w:rPr>
      </w:pPr>
      <w:r w:rsidRPr="009245B0">
        <w:rPr>
          <w:rFonts w:eastAsia="Times New Roman"/>
        </w:rPr>
        <w:t xml:space="preserve">- </w:t>
      </w:r>
      <w:proofErr w:type="spellStart"/>
      <w:r w:rsidRPr="009245B0">
        <w:rPr>
          <w:rFonts w:eastAsia="Times New Roman"/>
        </w:rPr>
        <w:t>на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територији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Јуж</w:t>
      </w:r>
      <w:r>
        <w:rPr>
          <w:rFonts w:eastAsia="Times New Roman"/>
        </w:rPr>
        <w:t>нобачког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управног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округа</w:t>
      </w:r>
      <w:proofErr w:type="spellEnd"/>
      <w:r>
        <w:rPr>
          <w:rFonts w:eastAsia="Times New Roman"/>
        </w:rPr>
        <w:t xml:space="preserve">  ЈКП  „</w:t>
      </w:r>
      <w:proofErr w:type="spellStart"/>
      <w:r>
        <w:rPr>
          <w:rFonts w:eastAsia="Times New Roman"/>
        </w:rPr>
        <w:t>Пут</w:t>
      </w:r>
      <w:proofErr w:type="spellEnd"/>
      <w:r>
        <w:rPr>
          <w:rFonts w:eastAsia="Times New Roman"/>
        </w:rPr>
        <w:t>“</w:t>
      </w:r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из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Новог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Сада</w:t>
      </w:r>
      <w:proofErr w:type="spellEnd"/>
      <w:r w:rsidRPr="009245B0">
        <w:rPr>
          <w:rFonts w:eastAsia="Times New Roman"/>
        </w:rPr>
        <w:t xml:space="preserve">  </w:t>
      </w:r>
      <w:proofErr w:type="spellStart"/>
      <w:r w:rsidRPr="009245B0">
        <w:rPr>
          <w:rFonts w:eastAsia="Times New Roman"/>
        </w:rPr>
        <w:t>за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Град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Нови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Сад</w:t>
      </w:r>
      <w:proofErr w:type="spellEnd"/>
      <w:r w:rsidRPr="009245B0">
        <w:rPr>
          <w:rFonts w:eastAsia="Times New Roman"/>
        </w:rPr>
        <w:t xml:space="preserve">,  а </w:t>
      </w:r>
      <w:proofErr w:type="spellStart"/>
      <w:r w:rsidRPr="009245B0">
        <w:rPr>
          <w:rFonts w:eastAsia="Times New Roman"/>
        </w:rPr>
        <w:t>за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остале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општине</w:t>
      </w:r>
      <w:proofErr w:type="spellEnd"/>
      <w:r>
        <w:rPr>
          <w:rFonts w:eastAsia="Times New Roman"/>
        </w:rPr>
        <w:t xml:space="preserve">  </w:t>
      </w:r>
      <w:r w:rsidRPr="009245B0">
        <w:rPr>
          <w:rFonts w:eastAsia="Times New Roman"/>
        </w:rPr>
        <w:t xml:space="preserve"> </w:t>
      </w:r>
      <w:r>
        <w:rPr>
          <w:rFonts w:eastAsia="Times New Roman"/>
        </w:rPr>
        <w:t>„</w:t>
      </w:r>
      <w:proofErr w:type="spellStart"/>
      <w:r>
        <w:rPr>
          <w:rFonts w:eastAsia="Times New Roman"/>
        </w:rPr>
        <w:t>В</w:t>
      </w:r>
      <w:r w:rsidRPr="009245B0">
        <w:rPr>
          <w:rFonts w:eastAsia="Times New Roman"/>
        </w:rPr>
        <w:t>ојводи</w:t>
      </w:r>
      <w:r>
        <w:rPr>
          <w:rFonts w:eastAsia="Times New Roman"/>
        </w:rPr>
        <w:t>напут</w:t>
      </w:r>
      <w:proofErr w:type="spellEnd"/>
      <w:r>
        <w:rPr>
          <w:rFonts w:eastAsia="Times New Roman"/>
        </w:rPr>
        <w:t xml:space="preserve">- </w:t>
      </w:r>
      <w:proofErr w:type="spellStart"/>
      <w:r>
        <w:rPr>
          <w:rFonts w:eastAsia="Times New Roman"/>
        </w:rPr>
        <w:t>Бачкапут</w:t>
      </w:r>
      <w:proofErr w:type="spellEnd"/>
      <w:r>
        <w:rPr>
          <w:rFonts w:eastAsia="Times New Roman"/>
        </w:rPr>
        <w:t xml:space="preserve">“ </w:t>
      </w:r>
      <w:proofErr w:type="spellStart"/>
      <w:r>
        <w:rPr>
          <w:rFonts w:eastAsia="Times New Roman"/>
        </w:rPr>
        <w:t>из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Новог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Сада</w:t>
      </w:r>
      <w:proofErr w:type="spellEnd"/>
      <w:r w:rsidRPr="009245B0">
        <w:rPr>
          <w:rFonts w:eastAsia="Times New Roman"/>
        </w:rPr>
        <w:t xml:space="preserve">, </w:t>
      </w:r>
    </w:p>
    <w:p w:rsidR="006B7BBD" w:rsidRPr="009245B0" w:rsidRDefault="006B7BBD" w:rsidP="006B7BBD">
      <w:pPr>
        <w:spacing w:after="0" w:line="240" w:lineRule="auto"/>
        <w:ind w:firstLine="720"/>
        <w:jc w:val="both"/>
        <w:rPr>
          <w:rFonts w:eastAsia="Times New Roman"/>
        </w:rPr>
      </w:pPr>
      <w:r w:rsidRPr="009245B0">
        <w:rPr>
          <w:rFonts w:eastAsia="Times New Roman"/>
        </w:rPr>
        <w:t>-</w:t>
      </w:r>
      <w:r>
        <w:rPr>
          <w:rFonts w:eastAsia="Times New Roman"/>
        </w:rPr>
        <w:t xml:space="preserve"> </w:t>
      </w:r>
      <w:proofErr w:type="spellStart"/>
      <w:proofErr w:type="gramStart"/>
      <w:r w:rsidRPr="009245B0">
        <w:rPr>
          <w:rFonts w:eastAsia="Times New Roman"/>
        </w:rPr>
        <w:t>на</w:t>
      </w:r>
      <w:proofErr w:type="spellEnd"/>
      <w:proofErr w:type="gram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територији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Западноб</w:t>
      </w:r>
      <w:r>
        <w:rPr>
          <w:rFonts w:eastAsia="Times New Roman"/>
        </w:rPr>
        <w:t>ачког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управног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округа</w:t>
      </w:r>
      <w:proofErr w:type="spellEnd"/>
      <w:r>
        <w:rPr>
          <w:rFonts w:eastAsia="Times New Roman"/>
        </w:rPr>
        <w:t xml:space="preserve"> „</w:t>
      </w:r>
      <w:proofErr w:type="spellStart"/>
      <w:r>
        <w:rPr>
          <w:rFonts w:eastAsia="Times New Roman"/>
        </w:rPr>
        <w:t>В</w:t>
      </w:r>
      <w:r w:rsidRPr="009245B0">
        <w:rPr>
          <w:rFonts w:eastAsia="Times New Roman"/>
        </w:rPr>
        <w:t>ојводи</w:t>
      </w:r>
      <w:r>
        <w:rPr>
          <w:rFonts w:eastAsia="Times New Roman"/>
        </w:rPr>
        <w:t>напут</w:t>
      </w:r>
      <w:proofErr w:type="spellEnd"/>
      <w:r>
        <w:rPr>
          <w:rFonts w:eastAsia="Times New Roman"/>
        </w:rPr>
        <w:t xml:space="preserve"> -</w:t>
      </w:r>
      <w:proofErr w:type="spellStart"/>
      <w:r>
        <w:rPr>
          <w:rFonts w:eastAsia="Times New Roman"/>
        </w:rPr>
        <w:t>Бачкапут</w:t>
      </w:r>
      <w:proofErr w:type="spellEnd"/>
      <w:r>
        <w:rPr>
          <w:rFonts w:eastAsia="Times New Roman"/>
        </w:rPr>
        <w:t xml:space="preserve">“ </w:t>
      </w:r>
      <w:proofErr w:type="spellStart"/>
      <w:r w:rsidRPr="009245B0">
        <w:rPr>
          <w:rFonts w:eastAsia="Times New Roman"/>
        </w:rPr>
        <w:t>Нови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Сад</w:t>
      </w:r>
      <w:proofErr w:type="spellEnd"/>
      <w:r w:rsidRPr="009245B0">
        <w:rPr>
          <w:rFonts w:eastAsia="Times New Roman"/>
        </w:rPr>
        <w:t xml:space="preserve"> и </w:t>
      </w:r>
      <w:r>
        <w:rPr>
          <w:rFonts w:eastAsia="Times New Roman"/>
        </w:rPr>
        <w:t xml:space="preserve"> „</w:t>
      </w:r>
      <w:proofErr w:type="spellStart"/>
      <w:r>
        <w:rPr>
          <w:rFonts w:eastAsia="Times New Roman"/>
        </w:rPr>
        <w:t>Војпут</w:t>
      </w:r>
      <w:proofErr w:type="spellEnd"/>
      <w:r>
        <w:rPr>
          <w:rFonts w:eastAsia="Times New Roman"/>
        </w:rPr>
        <w:t>“</w:t>
      </w:r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из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Суботице</w:t>
      </w:r>
      <w:proofErr w:type="spellEnd"/>
      <w:r w:rsidRPr="009245B0">
        <w:rPr>
          <w:rFonts w:eastAsia="Times New Roman"/>
        </w:rPr>
        <w:t xml:space="preserve"> </w:t>
      </w:r>
    </w:p>
    <w:p w:rsidR="006B7BBD" w:rsidRDefault="006B7BBD" w:rsidP="006B7BBD">
      <w:pPr>
        <w:spacing w:after="0" w:line="240" w:lineRule="auto"/>
        <w:ind w:firstLine="720"/>
        <w:jc w:val="both"/>
        <w:rPr>
          <w:rFonts w:eastAsia="Times New Roman"/>
        </w:rPr>
      </w:pPr>
      <w:r w:rsidRPr="009245B0">
        <w:rPr>
          <w:rFonts w:eastAsia="Times New Roman"/>
        </w:rPr>
        <w:t xml:space="preserve">- </w:t>
      </w:r>
      <w:proofErr w:type="spellStart"/>
      <w:proofErr w:type="gramStart"/>
      <w:r w:rsidRPr="009245B0">
        <w:rPr>
          <w:rFonts w:eastAsia="Times New Roman"/>
        </w:rPr>
        <w:t>на</w:t>
      </w:r>
      <w:proofErr w:type="spellEnd"/>
      <w:proofErr w:type="gram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територији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Севернобачког</w:t>
      </w:r>
      <w:proofErr w:type="spellEnd"/>
      <w:r>
        <w:rPr>
          <w:rFonts w:eastAsia="Times New Roman"/>
        </w:rPr>
        <w:t xml:space="preserve">  </w:t>
      </w:r>
      <w:proofErr w:type="spellStart"/>
      <w:r>
        <w:rPr>
          <w:rFonts w:eastAsia="Times New Roman"/>
        </w:rPr>
        <w:t>управног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округа</w:t>
      </w:r>
      <w:proofErr w:type="spellEnd"/>
      <w:r w:rsidRPr="009245B0">
        <w:rPr>
          <w:rFonts w:eastAsia="Times New Roman"/>
        </w:rPr>
        <w:t xml:space="preserve">  </w:t>
      </w:r>
      <w:r>
        <w:rPr>
          <w:rFonts w:eastAsia="Times New Roman"/>
        </w:rPr>
        <w:t>„</w:t>
      </w:r>
      <w:proofErr w:type="spellStart"/>
      <w:r>
        <w:rPr>
          <w:rFonts w:eastAsia="Times New Roman"/>
        </w:rPr>
        <w:t>Војпут</w:t>
      </w:r>
      <w:proofErr w:type="spellEnd"/>
      <w:r>
        <w:rPr>
          <w:rFonts w:eastAsia="Times New Roman"/>
        </w:rPr>
        <w:t>“</w:t>
      </w:r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из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Суботице</w:t>
      </w:r>
      <w:proofErr w:type="spellEnd"/>
      <w:r w:rsidR="006B54B9">
        <w:rPr>
          <w:rFonts w:eastAsia="Times New Roman"/>
          <w:lang w:val="sr-Cyrl-RS"/>
        </w:rPr>
        <w:t xml:space="preserve">  </w:t>
      </w:r>
    </w:p>
    <w:p w:rsidR="006B7BBD" w:rsidRDefault="006B7BBD" w:rsidP="006B7BBD">
      <w:pPr>
        <w:spacing w:after="0" w:line="240" w:lineRule="auto"/>
        <w:ind w:firstLine="720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proofErr w:type="spellStart"/>
      <w:proofErr w:type="gramStart"/>
      <w:r w:rsidRPr="009245B0">
        <w:rPr>
          <w:rFonts w:eastAsia="Times New Roman"/>
        </w:rPr>
        <w:t>на</w:t>
      </w:r>
      <w:proofErr w:type="spellEnd"/>
      <w:proofErr w:type="gram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територији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Северно</w:t>
      </w:r>
      <w:r>
        <w:rPr>
          <w:rFonts w:eastAsia="Times New Roman"/>
        </w:rPr>
        <w:t>банатског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управног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округа</w:t>
      </w:r>
      <w:proofErr w:type="spellEnd"/>
      <w:r>
        <w:rPr>
          <w:rFonts w:eastAsia="Times New Roman"/>
        </w:rPr>
        <w:t xml:space="preserve"> </w:t>
      </w:r>
      <w:r w:rsidRPr="009245B0">
        <w:rPr>
          <w:rFonts w:eastAsia="Times New Roman"/>
        </w:rPr>
        <w:t xml:space="preserve">у </w:t>
      </w:r>
      <w:proofErr w:type="spellStart"/>
      <w:r w:rsidRPr="009245B0">
        <w:rPr>
          <w:rFonts w:eastAsia="Times New Roman"/>
        </w:rPr>
        <w:t>општи</w:t>
      </w:r>
      <w:r>
        <w:rPr>
          <w:rFonts w:eastAsia="Times New Roman"/>
        </w:rPr>
        <w:t>нама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Кањижа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Сента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Кикинда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Чока</w:t>
      </w:r>
      <w:proofErr w:type="spellEnd"/>
      <w:r>
        <w:rPr>
          <w:rFonts w:eastAsia="Times New Roman"/>
        </w:rPr>
        <w:t xml:space="preserve">,  </w:t>
      </w:r>
      <w:proofErr w:type="spellStart"/>
      <w:r>
        <w:rPr>
          <w:rFonts w:eastAsia="Times New Roman"/>
        </w:rPr>
        <w:t>Нови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Кнежевац</w:t>
      </w:r>
      <w:proofErr w:type="spellEnd"/>
      <w:r>
        <w:rPr>
          <w:rFonts w:eastAsia="Times New Roman"/>
        </w:rPr>
        <w:t xml:space="preserve"> и </w:t>
      </w:r>
      <w:proofErr w:type="spellStart"/>
      <w:r>
        <w:rPr>
          <w:rFonts w:eastAsia="Times New Roman"/>
        </w:rPr>
        <w:t>Ада</w:t>
      </w:r>
      <w:proofErr w:type="spellEnd"/>
      <w:r w:rsidRPr="009245B0">
        <w:rPr>
          <w:rFonts w:eastAsia="Times New Roman"/>
        </w:rPr>
        <w:t xml:space="preserve">   </w:t>
      </w:r>
      <w:r>
        <w:rPr>
          <w:rFonts w:eastAsia="Times New Roman"/>
        </w:rPr>
        <w:t>„</w:t>
      </w:r>
      <w:proofErr w:type="spellStart"/>
      <w:r>
        <w:rPr>
          <w:rFonts w:eastAsia="Times New Roman"/>
        </w:rPr>
        <w:t>Војпут</w:t>
      </w:r>
      <w:proofErr w:type="spellEnd"/>
      <w:r>
        <w:rPr>
          <w:rFonts w:eastAsia="Times New Roman"/>
        </w:rPr>
        <w:t>“</w:t>
      </w:r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из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Суботице</w:t>
      </w:r>
      <w:proofErr w:type="spellEnd"/>
      <w:r w:rsidRPr="009245B0">
        <w:rPr>
          <w:rFonts w:eastAsia="Times New Roman"/>
        </w:rPr>
        <w:t xml:space="preserve"> </w:t>
      </w:r>
    </w:p>
    <w:p w:rsidR="006B7BBD" w:rsidRDefault="006B7BBD" w:rsidP="006B7BBD">
      <w:pPr>
        <w:spacing w:after="0" w:line="240" w:lineRule="auto"/>
        <w:ind w:firstLine="720"/>
        <w:jc w:val="both"/>
        <w:rPr>
          <w:rFonts w:eastAsia="Times New Roman"/>
          <w:lang w:val="sr-Cyrl-RS"/>
        </w:rPr>
      </w:pPr>
      <w:r w:rsidRPr="009245B0">
        <w:rPr>
          <w:rFonts w:eastAsia="Times New Roman"/>
        </w:rPr>
        <w:t xml:space="preserve">- </w:t>
      </w:r>
      <w:proofErr w:type="spellStart"/>
      <w:r w:rsidRPr="009245B0">
        <w:rPr>
          <w:rFonts w:eastAsia="Times New Roman"/>
        </w:rPr>
        <w:t>на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територији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С</w:t>
      </w:r>
      <w:r>
        <w:rPr>
          <w:rFonts w:eastAsia="Times New Roman"/>
        </w:rPr>
        <w:t>редњебанатског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управног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округа</w:t>
      </w:r>
      <w:proofErr w:type="spellEnd"/>
      <w:r>
        <w:rPr>
          <w:rFonts w:eastAsia="Times New Roman"/>
        </w:rPr>
        <w:t xml:space="preserve"> </w:t>
      </w:r>
      <w:r w:rsidR="006B54B9">
        <w:rPr>
          <w:rFonts w:eastAsia="Times New Roman"/>
        </w:rPr>
        <w:t>„</w:t>
      </w:r>
      <w:proofErr w:type="spellStart"/>
      <w:r w:rsidR="006B54B9">
        <w:rPr>
          <w:rFonts w:eastAsia="Times New Roman"/>
        </w:rPr>
        <w:t>Војпут</w:t>
      </w:r>
      <w:proofErr w:type="spellEnd"/>
      <w:r w:rsidR="006B54B9">
        <w:rPr>
          <w:rFonts w:eastAsia="Times New Roman"/>
        </w:rPr>
        <w:t>“</w:t>
      </w:r>
      <w:r w:rsidR="006B54B9" w:rsidRPr="009245B0">
        <w:rPr>
          <w:rFonts w:eastAsia="Times New Roman"/>
        </w:rPr>
        <w:t xml:space="preserve"> </w:t>
      </w:r>
      <w:proofErr w:type="spellStart"/>
      <w:r w:rsidR="006B54B9" w:rsidRPr="009245B0">
        <w:rPr>
          <w:rFonts w:eastAsia="Times New Roman"/>
        </w:rPr>
        <w:t>из</w:t>
      </w:r>
      <w:proofErr w:type="spellEnd"/>
      <w:r w:rsidR="006B54B9" w:rsidRPr="009245B0">
        <w:rPr>
          <w:rFonts w:eastAsia="Times New Roman"/>
        </w:rPr>
        <w:t xml:space="preserve"> </w:t>
      </w:r>
      <w:proofErr w:type="spellStart"/>
      <w:r w:rsidR="006B54B9" w:rsidRPr="009245B0">
        <w:rPr>
          <w:rFonts w:eastAsia="Times New Roman"/>
        </w:rPr>
        <w:t>Суботице</w:t>
      </w:r>
      <w:proofErr w:type="spellEnd"/>
      <w:r w:rsidR="006B54B9" w:rsidRPr="009245B0">
        <w:rPr>
          <w:rFonts w:eastAsia="Times New Roman"/>
        </w:rPr>
        <w:t xml:space="preserve"> </w:t>
      </w:r>
      <w:r w:rsidR="006B54B9">
        <w:rPr>
          <w:rFonts w:eastAsia="Times New Roman"/>
          <w:lang w:val="sr-Cyrl-RS"/>
        </w:rPr>
        <w:t xml:space="preserve"> и </w:t>
      </w:r>
      <w:r w:rsidR="006B54B9" w:rsidRPr="006B54B9">
        <w:rPr>
          <w:rFonts w:eastAsia="Times New Roman"/>
          <w:bCs/>
        </w:rPr>
        <w:t>„</w:t>
      </w:r>
      <w:proofErr w:type="spellStart"/>
      <w:r w:rsidR="006B54B9" w:rsidRPr="006B54B9">
        <w:rPr>
          <w:rFonts w:eastAsia="Times New Roman"/>
          <w:bCs/>
        </w:rPr>
        <w:t>Војводинапут</w:t>
      </w:r>
      <w:proofErr w:type="spellEnd"/>
      <w:r w:rsidR="006B54B9" w:rsidRPr="006B54B9">
        <w:rPr>
          <w:rFonts w:eastAsia="Times New Roman"/>
          <w:bCs/>
        </w:rPr>
        <w:t xml:space="preserve"> </w:t>
      </w:r>
      <w:proofErr w:type="spellStart"/>
      <w:r w:rsidR="006B54B9" w:rsidRPr="006B54B9">
        <w:rPr>
          <w:rFonts w:eastAsia="Times New Roman"/>
          <w:bCs/>
        </w:rPr>
        <w:t>Панчево</w:t>
      </w:r>
      <w:proofErr w:type="spellEnd"/>
      <w:r w:rsidR="006B54B9" w:rsidRPr="006B54B9">
        <w:rPr>
          <w:rFonts w:eastAsia="Times New Roman"/>
          <w:bCs/>
          <w:lang w:val="sr-Latn-RS"/>
        </w:rPr>
        <w:t>“</w:t>
      </w:r>
      <w:r w:rsidR="006B54B9" w:rsidRPr="006B54B9">
        <w:rPr>
          <w:rFonts w:eastAsia="Times New Roman"/>
          <w:bCs/>
        </w:rPr>
        <w:t xml:space="preserve"> – </w:t>
      </w:r>
      <w:r w:rsidR="006B54B9" w:rsidRPr="006B54B9">
        <w:rPr>
          <w:rFonts w:eastAsia="Times New Roman"/>
          <w:bCs/>
          <w:lang w:val="sr-Latn-RS"/>
        </w:rPr>
        <w:t>„ STRABAG</w:t>
      </w:r>
      <w:r w:rsidR="006B54B9" w:rsidRPr="006B54B9">
        <w:rPr>
          <w:rFonts w:eastAsia="Times New Roman"/>
          <w:bCs/>
        </w:rPr>
        <w:t xml:space="preserve">“ </w:t>
      </w:r>
      <w:proofErr w:type="spellStart"/>
      <w:r w:rsidR="006B54B9" w:rsidRPr="006B54B9">
        <w:rPr>
          <w:rFonts w:eastAsia="Times New Roman"/>
          <w:bCs/>
        </w:rPr>
        <w:t>Панчево</w:t>
      </w:r>
      <w:proofErr w:type="spellEnd"/>
      <w:r w:rsidR="006B54B9">
        <w:rPr>
          <w:rFonts w:eastAsia="Times New Roman"/>
        </w:rPr>
        <w:t xml:space="preserve"> </w:t>
      </w:r>
      <w:r w:rsidR="006B54B9">
        <w:rPr>
          <w:rFonts w:eastAsia="Times New Roman"/>
          <w:lang w:val="sr-Cyrl-RS"/>
        </w:rPr>
        <w:t xml:space="preserve"> </w:t>
      </w:r>
    </w:p>
    <w:p w:rsidR="000E4548" w:rsidRPr="006B54B9" w:rsidRDefault="000E4548" w:rsidP="000E4548">
      <w:pPr>
        <w:spacing w:before="120" w:after="120" w:line="240" w:lineRule="auto"/>
        <w:ind w:firstLine="720"/>
        <w:jc w:val="both"/>
        <w:rPr>
          <w:rFonts w:eastAsia="Times New Roman"/>
          <w:lang w:val="sr-Cyrl-RS"/>
        </w:rPr>
      </w:pPr>
      <w:r w:rsidRPr="009245B0">
        <w:rPr>
          <w:rFonts w:eastAsia="Times New Roman"/>
        </w:rPr>
        <w:t xml:space="preserve">- </w:t>
      </w:r>
      <w:proofErr w:type="spellStart"/>
      <w:proofErr w:type="gramStart"/>
      <w:r w:rsidRPr="009245B0">
        <w:rPr>
          <w:rFonts w:eastAsia="Times New Roman"/>
        </w:rPr>
        <w:t>на</w:t>
      </w:r>
      <w:proofErr w:type="spellEnd"/>
      <w:proofErr w:type="gram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територији</w:t>
      </w:r>
      <w:proofErr w:type="spellEnd"/>
      <w:r w:rsidRPr="009245B0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Јужнобанатског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управног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округа</w:t>
      </w:r>
      <w:proofErr w:type="spellEnd"/>
      <w:r w:rsidRPr="009245B0">
        <w:rPr>
          <w:rFonts w:eastAsia="Times New Roman"/>
        </w:rPr>
        <w:t xml:space="preserve">  </w:t>
      </w:r>
      <w:r w:rsidRPr="00D25CA1">
        <w:rPr>
          <w:rFonts w:eastAsia="Times New Roman"/>
          <w:bCs/>
        </w:rPr>
        <w:t>„</w:t>
      </w:r>
      <w:proofErr w:type="spellStart"/>
      <w:r w:rsidRPr="00D25CA1">
        <w:rPr>
          <w:rFonts w:eastAsia="Times New Roman"/>
          <w:bCs/>
        </w:rPr>
        <w:t>Војводинапут</w:t>
      </w:r>
      <w:proofErr w:type="spellEnd"/>
      <w:r w:rsidRPr="00D25CA1">
        <w:rPr>
          <w:rFonts w:eastAsia="Times New Roman"/>
          <w:bCs/>
        </w:rPr>
        <w:t xml:space="preserve"> </w:t>
      </w:r>
      <w:proofErr w:type="spellStart"/>
      <w:r w:rsidRPr="00D25CA1">
        <w:rPr>
          <w:rFonts w:eastAsia="Times New Roman"/>
          <w:bCs/>
        </w:rPr>
        <w:t>Панчево</w:t>
      </w:r>
      <w:proofErr w:type="spellEnd"/>
      <w:r w:rsidRPr="00D25CA1">
        <w:rPr>
          <w:rFonts w:eastAsia="Times New Roman"/>
          <w:bCs/>
          <w:lang w:val="sr-Latn-RS"/>
        </w:rPr>
        <w:t>“</w:t>
      </w:r>
      <w:r w:rsidRPr="00D25CA1">
        <w:rPr>
          <w:rFonts w:eastAsia="Times New Roman"/>
          <w:bCs/>
        </w:rPr>
        <w:t xml:space="preserve"> – </w:t>
      </w:r>
      <w:r w:rsidRPr="00D25CA1">
        <w:rPr>
          <w:rFonts w:eastAsia="Times New Roman"/>
          <w:bCs/>
          <w:lang w:val="sr-Latn-RS"/>
        </w:rPr>
        <w:t>„ STRABAG</w:t>
      </w:r>
      <w:r w:rsidRPr="00D25CA1">
        <w:rPr>
          <w:rFonts w:eastAsia="Times New Roman"/>
          <w:bCs/>
        </w:rPr>
        <w:t xml:space="preserve">“ </w:t>
      </w:r>
      <w:proofErr w:type="spellStart"/>
      <w:r w:rsidRPr="00D25CA1">
        <w:rPr>
          <w:rFonts w:eastAsia="Times New Roman"/>
          <w:bCs/>
        </w:rPr>
        <w:t>Панчево</w:t>
      </w:r>
      <w:proofErr w:type="spellEnd"/>
      <w:r w:rsidRPr="00D25CA1">
        <w:rPr>
          <w:rFonts w:eastAsia="Times New Roman"/>
          <w:bCs/>
          <w:lang w:eastAsia="sr-Cyrl-RS"/>
        </w:rPr>
        <w:t xml:space="preserve"> </w:t>
      </w:r>
    </w:p>
    <w:p w:rsidR="006B7BBD" w:rsidRPr="000E4548" w:rsidRDefault="006B7BBD" w:rsidP="006B7BBD">
      <w:pPr>
        <w:spacing w:before="120" w:after="120" w:line="240" w:lineRule="auto"/>
        <w:ind w:firstLine="720"/>
        <w:jc w:val="both"/>
        <w:rPr>
          <w:rFonts w:eastAsia="Times New Roman"/>
          <w:bCs/>
          <w:lang w:val="sr-Cyrl-RS" w:eastAsia="sr-Cyrl-RS"/>
        </w:rPr>
      </w:pPr>
      <w:r w:rsidRPr="009245B0">
        <w:rPr>
          <w:rFonts w:eastAsia="Times New Roman"/>
        </w:rPr>
        <w:t xml:space="preserve">- </w:t>
      </w:r>
      <w:proofErr w:type="spellStart"/>
      <w:proofErr w:type="gramStart"/>
      <w:r w:rsidRPr="009245B0">
        <w:rPr>
          <w:rFonts w:eastAsia="Times New Roman"/>
        </w:rPr>
        <w:t>на</w:t>
      </w:r>
      <w:proofErr w:type="spellEnd"/>
      <w:proofErr w:type="gram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те</w:t>
      </w:r>
      <w:r>
        <w:rPr>
          <w:rFonts w:eastAsia="Times New Roman"/>
        </w:rPr>
        <w:t>риторији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Сремск</w:t>
      </w:r>
      <w:r w:rsidRPr="009245B0">
        <w:rPr>
          <w:rFonts w:eastAsia="Times New Roman"/>
        </w:rPr>
        <w:t>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управног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округa</w:t>
      </w:r>
      <w:proofErr w:type="spellEnd"/>
      <w:r w:rsidRPr="009245B0">
        <w:rPr>
          <w:rFonts w:eastAsia="Times New Roman"/>
        </w:rPr>
        <w:t xml:space="preserve">  </w:t>
      </w:r>
      <w:r>
        <w:rPr>
          <w:rFonts w:eastAsia="Times New Roman"/>
        </w:rPr>
        <w:t>„</w:t>
      </w:r>
      <w:proofErr w:type="spellStart"/>
      <w:r w:rsidRPr="009245B0">
        <w:rPr>
          <w:rFonts w:eastAsia="Times New Roman"/>
        </w:rPr>
        <w:t>Сремпут</w:t>
      </w:r>
      <w:proofErr w:type="spellEnd"/>
      <w:r>
        <w:rPr>
          <w:rFonts w:eastAsia="Times New Roman"/>
        </w:rPr>
        <w:t xml:space="preserve">“ </w:t>
      </w:r>
      <w:proofErr w:type="spellStart"/>
      <w:r>
        <w:rPr>
          <w:rFonts w:eastAsia="Times New Roman"/>
        </w:rPr>
        <w:t>из</w:t>
      </w:r>
      <w:proofErr w:type="spellEnd"/>
      <w:r>
        <w:rPr>
          <w:rFonts w:eastAsia="Times New Roman"/>
        </w:rPr>
        <w:t xml:space="preserve"> </w:t>
      </w:r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Руме</w:t>
      </w:r>
      <w:proofErr w:type="spellEnd"/>
      <w:r w:rsidR="000E4548">
        <w:rPr>
          <w:rFonts w:eastAsia="Times New Roman"/>
          <w:lang w:val="sr-Cyrl-RS"/>
        </w:rPr>
        <w:t xml:space="preserve"> </w:t>
      </w:r>
    </w:p>
    <w:p w:rsidR="006B7BBD" w:rsidRPr="000E4548" w:rsidRDefault="006B7BBD" w:rsidP="006B7BBD">
      <w:pPr>
        <w:spacing w:before="120" w:after="120" w:line="240" w:lineRule="auto"/>
        <w:jc w:val="both"/>
        <w:rPr>
          <w:rFonts w:eastAsia="Times New Roman"/>
          <w:bCs/>
          <w:lang w:val="sr-Cyrl-RS" w:eastAsia="sr-Cyrl-RS"/>
        </w:rPr>
      </w:pPr>
      <w:r w:rsidRPr="009245B0">
        <w:rPr>
          <w:rFonts w:eastAsia="Times New Roman"/>
          <w:b/>
          <w:bCs/>
          <w:lang w:eastAsia="sr-Cyrl-RS"/>
        </w:rPr>
        <w:t xml:space="preserve">В.) </w:t>
      </w:r>
      <w:r>
        <w:rPr>
          <w:rFonts w:eastAsia="Times New Roman"/>
          <w:b/>
          <w:bCs/>
          <w:lang w:eastAsia="sr-Cyrl-RS"/>
        </w:rPr>
        <w:t>„</w:t>
      </w:r>
      <w:proofErr w:type="spellStart"/>
      <w:r w:rsidRPr="009245B0">
        <w:rPr>
          <w:rFonts w:eastAsia="Times New Roman"/>
          <w:b/>
          <w:bCs/>
          <w:lang w:eastAsia="sr-Cyrl-RS"/>
        </w:rPr>
        <w:t>Коридори</w:t>
      </w:r>
      <w:proofErr w:type="spellEnd"/>
      <w:r w:rsidRPr="009245B0">
        <w:rPr>
          <w:rFonts w:eastAsia="Times New Roman"/>
          <w:b/>
          <w:bCs/>
          <w:lang w:eastAsia="sr-Cyrl-RS"/>
        </w:rPr>
        <w:t xml:space="preserve"> </w:t>
      </w:r>
      <w:proofErr w:type="spellStart"/>
      <w:r w:rsidRPr="009245B0">
        <w:rPr>
          <w:rFonts w:eastAsia="Times New Roman"/>
          <w:b/>
          <w:bCs/>
          <w:lang w:eastAsia="sr-Cyrl-RS"/>
        </w:rPr>
        <w:t>Србије</w:t>
      </w:r>
      <w:proofErr w:type="spellEnd"/>
      <w:proofErr w:type="gramStart"/>
      <w:r>
        <w:rPr>
          <w:rFonts w:eastAsia="Times New Roman"/>
          <w:b/>
          <w:bCs/>
          <w:lang w:eastAsia="sr-Cyrl-RS"/>
        </w:rPr>
        <w:t>“</w:t>
      </w:r>
      <w:r w:rsidRPr="009245B0">
        <w:rPr>
          <w:rFonts w:eastAsia="Times New Roman"/>
          <w:b/>
          <w:bCs/>
          <w:lang w:eastAsia="sr-Cyrl-RS"/>
        </w:rPr>
        <w:t xml:space="preserve"> </w:t>
      </w:r>
      <w:proofErr w:type="spellStart"/>
      <w:r w:rsidRPr="009245B0">
        <w:rPr>
          <w:rFonts w:eastAsia="Times New Roman"/>
          <w:b/>
          <w:bCs/>
          <w:lang w:eastAsia="sr-Cyrl-RS"/>
        </w:rPr>
        <w:t>д.о.о</w:t>
      </w:r>
      <w:proofErr w:type="spellEnd"/>
      <w:proofErr w:type="gramEnd"/>
      <w:r w:rsidRPr="009245B0">
        <w:rPr>
          <w:rFonts w:eastAsia="Times New Roman"/>
          <w:b/>
          <w:bCs/>
          <w:lang w:eastAsia="sr-Cyrl-RS"/>
        </w:rPr>
        <w:t xml:space="preserve">. </w:t>
      </w:r>
      <w:proofErr w:type="spellStart"/>
      <w:r w:rsidRPr="009245B0">
        <w:rPr>
          <w:rFonts w:eastAsia="Times New Roman"/>
          <w:b/>
          <w:bCs/>
          <w:lang w:eastAsia="sr-Cyrl-RS"/>
        </w:rPr>
        <w:t>Београд</w:t>
      </w:r>
      <w:proofErr w:type="spellEnd"/>
      <w:r w:rsidRPr="009245B0">
        <w:rPr>
          <w:rFonts w:eastAsia="Times New Roman"/>
          <w:b/>
          <w:bCs/>
          <w:lang w:eastAsia="sr-Cyrl-RS"/>
        </w:rPr>
        <w:t xml:space="preserve">, </w:t>
      </w:r>
      <w:proofErr w:type="spellStart"/>
      <w:r w:rsidRPr="009245B0">
        <w:rPr>
          <w:rFonts w:eastAsia="Times New Roman"/>
          <w:b/>
          <w:bCs/>
          <w:lang w:eastAsia="sr-Cyrl-RS"/>
        </w:rPr>
        <w:t>Краља</w:t>
      </w:r>
      <w:proofErr w:type="spellEnd"/>
      <w:r w:rsidRPr="009245B0">
        <w:rPr>
          <w:rFonts w:eastAsia="Times New Roman"/>
          <w:b/>
          <w:bCs/>
          <w:lang w:eastAsia="sr-Cyrl-RS"/>
        </w:rPr>
        <w:t xml:space="preserve"> </w:t>
      </w:r>
      <w:proofErr w:type="spellStart"/>
      <w:r w:rsidRPr="009245B0">
        <w:rPr>
          <w:rFonts w:eastAsia="Times New Roman"/>
          <w:b/>
          <w:bCs/>
          <w:lang w:eastAsia="sr-Cyrl-RS"/>
        </w:rPr>
        <w:t>Петра</w:t>
      </w:r>
      <w:proofErr w:type="spellEnd"/>
      <w:r w:rsidRPr="009245B0">
        <w:rPr>
          <w:rFonts w:eastAsia="Times New Roman"/>
          <w:b/>
          <w:bCs/>
          <w:lang w:eastAsia="sr-Cyrl-RS"/>
        </w:rPr>
        <w:t xml:space="preserve"> 21 </w:t>
      </w:r>
      <w:proofErr w:type="spellStart"/>
      <w:r w:rsidRPr="009245B0">
        <w:rPr>
          <w:rFonts w:eastAsia="Times New Roman"/>
          <w:bCs/>
          <w:lang w:eastAsia="sr-Cyrl-RS"/>
        </w:rPr>
        <w:t>изградња</w:t>
      </w:r>
      <w:proofErr w:type="spellEnd"/>
      <w:r w:rsidRPr="009245B0">
        <w:rPr>
          <w:rFonts w:eastAsia="Times New Roman"/>
          <w:bCs/>
          <w:lang w:eastAsia="sr-Cyrl-RS"/>
        </w:rPr>
        <w:t xml:space="preserve"> Е 75 (А</w:t>
      </w:r>
      <w:r w:rsidRPr="009245B0">
        <w:rPr>
          <w:rFonts w:eastAsia="Times New Roman"/>
          <w:bCs/>
          <w:lang w:val="sr-Latn-RS" w:eastAsia="sr-Cyrl-RS"/>
        </w:rPr>
        <w:t>I1 – E75</w:t>
      </w:r>
      <w:r w:rsidRPr="009245B0">
        <w:rPr>
          <w:rFonts w:eastAsia="Times New Roman"/>
          <w:bCs/>
          <w:lang w:eastAsia="sr-Cyrl-RS"/>
        </w:rPr>
        <w:t>)</w:t>
      </w:r>
      <w:r w:rsidRPr="009245B0">
        <w:rPr>
          <w:rFonts w:eastAsia="Times New Roman"/>
          <w:bCs/>
          <w:lang w:val="sr-Latn-RS" w:eastAsia="sr-Cyrl-RS"/>
        </w:rPr>
        <w:t xml:space="preserve"> –</w:t>
      </w:r>
      <w:r w:rsidRPr="009245B0">
        <w:rPr>
          <w:rFonts w:eastAsia="Times New Roman"/>
          <w:bCs/>
          <w:lang w:eastAsia="sr-Cyrl-RS"/>
        </w:rPr>
        <w:t xml:space="preserve"> </w:t>
      </w:r>
      <w:proofErr w:type="spellStart"/>
      <w:r w:rsidRPr="009245B0">
        <w:rPr>
          <w:rFonts w:eastAsia="Times New Roman"/>
          <w:bCs/>
          <w:lang w:eastAsia="sr-Cyrl-RS"/>
        </w:rPr>
        <w:t>Хоргош</w:t>
      </w:r>
      <w:proofErr w:type="spellEnd"/>
      <w:r w:rsidRPr="009245B0">
        <w:rPr>
          <w:rFonts w:eastAsia="Times New Roman"/>
          <w:bCs/>
          <w:lang w:eastAsia="sr-Cyrl-RS"/>
        </w:rPr>
        <w:t xml:space="preserve"> - </w:t>
      </w:r>
      <w:proofErr w:type="spellStart"/>
      <w:r w:rsidRPr="009245B0">
        <w:rPr>
          <w:rFonts w:eastAsia="Times New Roman"/>
          <w:bCs/>
          <w:lang w:eastAsia="sr-Cyrl-RS"/>
        </w:rPr>
        <w:t>Нови</w:t>
      </w:r>
      <w:proofErr w:type="spellEnd"/>
      <w:r w:rsidRPr="009245B0">
        <w:rPr>
          <w:rFonts w:eastAsia="Times New Roman"/>
          <w:bCs/>
          <w:lang w:eastAsia="sr-Cyrl-RS"/>
        </w:rPr>
        <w:t xml:space="preserve"> </w:t>
      </w:r>
      <w:proofErr w:type="spellStart"/>
      <w:r w:rsidRPr="009245B0">
        <w:rPr>
          <w:rFonts w:eastAsia="Times New Roman"/>
          <w:bCs/>
          <w:lang w:eastAsia="sr-Cyrl-RS"/>
        </w:rPr>
        <w:t>Сад</w:t>
      </w:r>
      <w:proofErr w:type="spellEnd"/>
      <w:r w:rsidRPr="009245B0">
        <w:rPr>
          <w:rFonts w:eastAsia="Times New Roman"/>
          <w:bCs/>
          <w:lang w:eastAsia="sr-Cyrl-RS"/>
        </w:rPr>
        <w:t xml:space="preserve"> </w:t>
      </w:r>
      <w:proofErr w:type="spellStart"/>
      <w:r w:rsidRPr="009245B0">
        <w:rPr>
          <w:rFonts w:eastAsia="Times New Roman"/>
          <w:bCs/>
          <w:lang w:eastAsia="sr-Cyrl-RS"/>
        </w:rPr>
        <w:t>до</w:t>
      </w:r>
      <w:proofErr w:type="spellEnd"/>
      <w:r w:rsidRPr="009245B0">
        <w:rPr>
          <w:rFonts w:eastAsia="Times New Roman"/>
          <w:bCs/>
          <w:lang w:eastAsia="sr-Cyrl-RS"/>
        </w:rPr>
        <w:t xml:space="preserve"> </w:t>
      </w:r>
      <w:proofErr w:type="spellStart"/>
      <w:r w:rsidRPr="009245B0">
        <w:rPr>
          <w:rFonts w:eastAsia="Times New Roman"/>
          <w:bCs/>
          <w:lang w:eastAsia="sr-Cyrl-RS"/>
        </w:rPr>
        <w:t>км</w:t>
      </w:r>
      <w:proofErr w:type="spellEnd"/>
      <w:r w:rsidRPr="009245B0">
        <w:rPr>
          <w:rFonts w:eastAsia="Times New Roman"/>
          <w:bCs/>
          <w:lang w:eastAsia="sr-Cyrl-RS"/>
        </w:rPr>
        <w:t xml:space="preserve"> 108</w:t>
      </w:r>
      <w:r w:rsidR="000E4548">
        <w:rPr>
          <w:rFonts w:eastAsia="Times New Roman"/>
          <w:bCs/>
          <w:lang w:val="sr-Cyrl-RS" w:eastAsia="sr-Cyrl-RS"/>
        </w:rPr>
        <w:t xml:space="preserve"> и у конзорцијуму са „</w:t>
      </w:r>
      <w:proofErr w:type="spellStart"/>
      <w:r w:rsidR="000E4548">
        <w:rPr>
          <w:rFonts w:eastAsia="Times New Roman"/>
          <w:bCs/>
          <w:lang w:val="sr-Cyrl-RS" w:eastAsia="sr-Cyrl-RS"/>
        </w:rPr>
        <w:t>Војпут</w:t>
      </w:r>
      <w:proofErr w:type="spellEnd"/>
      <w:r w:rsidR="000E4548">
        <w:rPr>
          <w:rFonts w:eastAsia="Times New Roman"/>
          <w:bCs/>
          <w:lang w:val="sr-Cyrl-RS" w:eastAsia="sr-Cyrl-RS"/>
        </w:rPr>
        <w:t xml:space="preserve">“ Суботица  - </w:t>
      </w:r>
      <w:r w:rsidR="000E4548">
        <w:rPr>
          <w:rFonts w:eastAsia="Times New Roman"/>
          <w:bCs/>
          <w:lang w:eastAsia="sr-Cyrl-RS"/>
        </w:rPr>
        <w:t xml:space="preserve">Y </w:t>
      </w:r>
      <w:r w:rsidR="000E4548">
        <w:rPr>
          <w:rFonts w:eastAsia="Times New Roman"/>
          <w:bCs/>
          <w:lang w:val="sr-Cyrl-RS" w:eastAsia="sr-Cyrl-RS"/>
        </w:rPr>
        <w:t xml:space="preserve">крак </w:t>
      </w:r>
    </w:p>
    <w:p w:rsidR="006B7BBD" w:rsidRPr="009245B0" w:rsidRDefault="006B7BBD" w:rsidP="006B7BBD">
      <w:pPr>
        <w:spacing w:before="120" w:after="120" w:line="240" w:lineRule="auto"/>
        <w:jc w:val="both"/>
        <w:rPr>
          <w:rFonts w:eastAsia="Times New Roman"/>
          <w:lang w:val="ru-RU"/>
        </w:rPr>
      </w:pPr>
      <w:r w:rsidRPr="009245B0">
        <w:rPr>
          <w:rFonts w:eastAsia="Times New Roman"/>
          <w:b/>
        </w:rPr>
        <w:t xml:space="preserve">Г.) </w:t>
      </w:r>
      <w:proofErr w:type="spellStart"/>
      <w:r w:rsidRPr="009245B0">
        <w:rPr>
          <w:rFonts w:eastAsia="Times New Roman"/>
          <w:b/>
        </w:rPr>
        <w:t>Суседи</w:t>
      </w:r>
      <w:proofErr w:type="spellEnd"/>
      <w:r w:rsidRPr="009245B0">
        <w:rPr>
          <w:rFonts w:eastAsia="Times New Roman"/>
          <w:b/>
        </w:rPr>
        <w:t xml:space="preserve"> </w:t>
      </w:r>
      <w:proofErr w:type="spellStart"/>
      <w:r w:rsidRPr="009245B0">
        <w:rPr>
          <w:rFonts w:eastAsia="Times New Roman"/>
          <w:b/>
        </w:rPr>
        <w:t>уз</w:t>
      </w:r>
      <w:proofErr w:type="spellEnd"/>
      <w:r w:rsidRPr="009245B0">
        <w:rPr>
          <w:rFonts w:eastAsia="Times New Roman"/>
          <w:b/>
        </w:rPr>
        <w:t xml:space="preserve"> </w:t>
      </w:r>
      <w:proofErr w:type="spellStart"/>
      <w:r w:rsidRPr="009245B0">
        <w:rPr>
          <w:rFonts w:eastAsia="Times New Roman"/>
          <w:b/>
        </w:rPr>
        <w:t>пут</w:t>
      </w:r>
      <w:proofErr w:type="spellEnd"/>
      <w:r w:rsidRPr="009245B0">
        <w:rPr>
          <w:rFonts w:eastAsia="Times New Roman"/>
          <w:b/>
        </w:rPr>
        <w:t xml:space="preserve"> и </w:t>
      </w:r>
      <w:proofErr w:type="spellStart"/>
      <w:r w:rsidRPr="009245B0">
        <w:rPr>
          <w:rFonts w:eastAsia="Times New Roman"/>
          <w:b/>
        </w:rPr>
        <w:t>корисници</w:t>
      </w:r>
      <w:proofErr w:type="spellEnd"/>
      <w:r w:rsidRPr="009245B0">
        <w:rPr>
          <w:rFonts w:eastAsia="Times New Roman"/>
          <w:b/>
        </w:rPr>
        <w:t xml:space="preserve"> </w:t>
      </w:r>
      <w:proofErr w:type="spellStart"/>
      <w:r w:rsidRPr="009245B0">
        <w:rPr>
          <w:rFonts w:eastAsia="Times New Roman"/>
          <w:b/>
        </w:rPr>
        <w:t>пута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који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остварују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права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коришћена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пута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или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наносе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штету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путу</w:t>
      </w:r>
      <w:proofErr w:type="spellEnd"/>
      <w:r w:rsidRPr="009245B0">
        <w:rPr>
          <w:rFonts w:eastAsia="Times New Roman"/>
        </w:rPr>
        <w:t xml:space="preserve"> (</w:t>
      </w:r>
      <w:proofErr w:type="spellStart"/>
      <w:r w:rsidRPr="009245B0">
        <w:rPr>
          <w:rFonts w:eastAsia="Times New Roman"/>
        </w:rPr>
        <w:t>Тзв</w:t>
      </w:r>
      <w:proofErr w:type="spellEnd"/>
      <w:r w:rsidRPr="009245B0">
        <w:rPr>
          <w:rFonts w:eastAsia="Times New Roman"/>
        </w:rPr>
        <w:t xml:space="preserve">. </w:t>
      </w:r>
      <w:proofErr w:type="spellStart"/>
      <w:r w:rsidRPr="009245B0">
        <w:rPr>
          <w:rFonts w:eastAsia="Times New Roman"/>
        </w:rPr>
        <w:t>трећа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лица</w:t>
      </w:r>
      <w:proofErr w:type="spellEnd"/>
      <w:r w:rsidRPr="009245B0">
        <w:rPr>
          <w:rFonts w:eastAsia="Times New Roman"/>
        </w:rPr>
        <w:t>).</w:t>
      </w:r>
      <w:r>
        <w:rPr>
          <w:rFonts w:eastAsia="Times New Roman"/>
        </w:rPr>
        <w:t xml:space="preserve"> </w:t>
      </w:r>
    </w:p>
    <w:p w:rsidR="006B7BBD" w:rsidRPr="00896A23" w:rsidRDefault="006B7BBD" w:rsidP="006B7BBD">
      <w:pPr>
        <w:spacing w:before="120" w:after="120" w:line="240" w:lineRule="auto"/>
        <w:jc w:val="both"/>
        <w:rPr>
          <w:rFonts w:eastAsia="Times New Roman"/>
          <w:bCs/>
          <w:lang w:val="sr-Latn-RS"/>
        </w:rPr>
      </w:pPr>
      <w:r w:rsidRPr="009245B0">
        <w:rPr>
          <w:rFonts w:eastAsia="Times New Roman"/>
          <w:b/>
          <w:lang w:val="ru-RU"/>
        </w:rPr>
        <w:lastRenderedPageBreak/>
        <w:t>Д.)</w:t>
      </w:r>
      <w:r w:rsidRPr="009245B0">
        <w:rPr>
          <w:rFonts w:eastAsia="Times New Roman"/>
          <w:lang w:val="ru-RU"/>
        </w:rPr>
        <w:t xml:space="preserve"> </w:t>
      </w:r>
      <w:r w:rsidRPr="009245B0">
        <w:rPr>
          <w:rFonts w:eastAsia="Times New Roman"/>
          <w:b/>
          <w:lang w:val="ru-RU"/>
        </w:rPr>
        <w:t xml:space="preserve">управљачи по градовима и општинама, </w:t>
      </w:r>
      <w:r w:rsidRPr="009245B0">
        <w:rPr>
          <w:rFonts w:eastAsia="Times New Roman"/>
          <w:lang w:val="ru-RU"/>
        </w:rPr>
        <w:t xml:space="preserve">на делу где се државни пут пружа улицом у насељеном месту у границама регулационе линије на једној путној парцели, општинске путне мреже по члану 20 Закона о локалној самоуправи када се пут као објекат заједнички надзире од стране инспектора за државне </w:t>
      </w:r>
      <w:r>
        <w:rPr>
          <w:rFonts w:eastAsia="Times New Roman"/>
          <w:lang w:val="ru-RU"/>
        </w:rPr>
        <w:t>путеве и општинског инспектора.</w:t>
      </w:r>
    </w:p>
    <w:p w:rsidR="006B7BBD" w:rsidRPr="009245B0" w:rsidRDefault="006B7BBD" w:rsidP="006B7BBD">
      <w:p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>
        <w:rPr>
          <w:rFonts w:asciiTheme="minorHAnsi" w:eastAsia="Times New Roman" w:hAnsiTheme="minorHAnsi"/>
          <w:b/>
          <w:lang w:val="sr-Cyrl-CS"/>
        </w:rPr>
        <w:t xml:space="preserve">3. </w:t>
      </w:r>
      <w:r w:rsidRPr="009245B0">
        <w:rPr>
          <w:rFonts w:asciiTheme="minorHAnsi" w:eastAsia="Times New Roman" w:hAnsiTheme="minorHAnsi"/>
          <w:b/>
          <w:lang w:val="sr-Cyrl-CS"/>
        </w:rPr>
        <w:t xml:space="preserve">ИЗВЕШТАЈ О ПОЈЕДИНОСТИМА ИНСПЕКЦИЈСКОГ НАДЗОРА УТВРЂЕНИМ ЧЛАНОМ 44. </w:t>
      </w:r>
      <w:r>
        <w:rPr>
          <w:rFonts w:asciiTheme="minorHAnsi" w:eastAsia="Times New Roman" w:hAnsiTheme="minorHAnsi"/>
          <w:b/>
          <w:lang w:val="sr-Cyrl-CS"/>
        </w:rPr>
        <w:t>ЗАКОНА О ИНСПЕКЦИЈСКОМ НАДЗОРУ (</w:t>
      </w:r>
      <w:r w:rsidRPr="009245B0">
        <w:rPr>
          <w:rFonts w:asciiTheme="minorHAnsi" w:eastAsia="Times New Roman" w:hAnsiTheme="minorHAnsi"/>
          <w:b/>
          <w:lang w:val="sr-Cyrl-CS"/>
        </w:rPr>
        <w:t>Сл. Гл. РС број 36/15):</w:t>
      </w:r>
      <w:r w:rsidRPr="009245B0">
        <w:rPr>
          <w:rFonts w:asciiTheme="minorHAnsi" w:eastAsia="Times New Roman" w:hAnsiTheme="minorHAnsi" w:cs="Arial"/>
          <w:lang w:val="sr-Cyrl-RS" w:eastAsia="sr-Cyrl-RS"/>
        </w:rPr>
        <w:t xml:space="preserve"> </w:t>
      </w:r>
    </w:p>
    <w:p w:rsidR="006B7BBD" w:rsidRPr="009245B0" w:rsidRDefault="006B7BBD" w:rsidP="006B7BBD">
      <w:pPr>
        <w:pStyle w:val="ListParagraph"/>
        <w:numPr>
          <w:ilvl w:val="1"/>
          <w:numId w:val="5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bCs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Превентивно деловање инспектора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Како је циљ инспекцијског надзора унапређење стања на државној путној мрежи и одржавање постојећих путева</w:t>
      </w:r>
      <w:r w:rsidR="00FF0061">
        <w:rPr>
          <w:rFonts w:eastAsia="Times New Roman"/>
          <w:lang w:val="sr-Cyrl-CS"/>
        </w:rPr>
        <w:t>,</w:t>
      </w:r>
      <w:r w:rsidRPr="009245B0">
        <w:rPr>
          <w:rFonts w:eastAsia="Times New Roman"/>
          <w:lang w:val="sr-Cyrl-CS"/>
        </w:rPr>
        <w:t xml:space="preserve">  као објеката од општег јавног интереса, ради чувања употребне и реалне вредности пута</w:t>
      </w:r>
      <w:r w:rsidR="00FF0061">
        <w:rPr>
          <w:rFonts w:eastAsia="Times New Roman"/>
          <w:lang w:val="sr-Cyrl-CS"/>
        </w:rPr>
        <w:t xml:space="preserve">, </w:t>
      </w:r>
      <w:r w:rsidRPr="009245B0">
        <w:rPr>
          <w:rFonts w:eastAsia="Times New Roman"/>
          <w:lang w:val="sr-Cyrl-CS"/>
        </w:rPr>
        <w:t xml:space="preserve"> као инжењерско техничког објекта, који је  намењен за  безбедан и сигуран саобраћај, а у складу са применом Закона о инспекцијском надзору и Закона о </w:t>
      </w:r>
      <w:r w:rsidR="00FF0061">
        <w:rPr>
          <w:rFonts w:eastAsia="Times New Roman"/>
          <w:lang w:val="sr-Cyrl-CS"/>
        </w:rPr>
        <w:t xml:space="preserve"> </w:t>
      </w:r>
      <w:r w:rsidRPr="009245B0">
        <w:rPr>
          <w:rFonts w:eastAsia="Times New Roman"/>
          <w:lang w:val="sr-Cyrl-CS"/>
        </w:rPr>
        <w:t>путевима, као и одредбе Закона о безбедности саобраћаја које се односе на државне путеве.</w:t>
      </w:r>
    </w:p>
    <w:p w:rsidR="00191A87" w:rsidRPr="00191A87" w:rsidRDefault="006B7BBD" w:rsidP="00191A87">
      <w:pPr>
        <w:spacing w:before="120" w:after="120" w:line="240" w:lineRule="auto"/>
        <w:ind w:firstLine="360"/>
        <w:jc w:val="both"/>
        <w:rPr>
          <w:rFonts w:eastAsia="Times New Roman"/>
          <w:bCs/>
          <w:lang w:val="sr-Cyrl-CS"/>
        </w:rPr>
      </w:pPr>
      <w:r w:rsidRPr="009245B0">
        <w:rPr>
          <w:rFonts w:eastAsia="Times New Roman"/>
          <w:lang w:val="sr-Cyrl-CS"/>
        </w:rPr>
        <w:t>Инспектори су и</w:t>
      </w:r>
      <w:r w:rsidR="00FF0061">
        <w:rPr>
          <w:rFonts w:eastAsia="Times New Roman"/>
          <w:bCs/>
          <w:lang w:val="sr-Cyrl-CS"/>
        </w:rPr>
        <w:t>звршили 15</w:t>
      </w:r>
      <w:r w:rsidRPr="009245B0">
        <w:rPr>
          <w:rFonts w:eastAsia="Times New Roman"/>
          <w:bCs/>
          <w:lang w:val="sr-Cyrl-CS"/>
        </w:rPr>
        <w:t xml:space="preserve"> службених саветодавних  посета, у складу са чланом 13. став 2.</w:t>
      </w:r>
      <w:r w:rsidR="00FF0061">
        <w:rPr>
          <w:rFonts w:eastAsia="Times New Roman"/>
          <w:bCs/>
          <w:lang w:val="sr-Cyrl-CS"/>
        </w:rPr>
        <w:t xml:space="preserve"> Закона о инспекцијском надзору,  који су се односили на појединачне проблеме у вези са проласком државних путева кроз општинска насеља</w:t>
      </w:r>
      <w:r w:rsidRPr="009245B0">
        <w:rPr>
          <w:rFonts w:eastAsia="Times New Roman"/>
          <w:bCs/>
          <w:lang w:val="sr-Cyrl-CS"/>
        </w:rPr>
        <w:t xml:space="preserve"> у циљу превентивног деловања инспекције. </w:t>
      </w:r>
      <w:r w:rsidR="00191A87">
        <w:rPr>
          <w:rFonts w:eastAsia="Times New Roman"/>
          <w:bCs/>
          <w:lang w:val="sr-Cyrl-CS"/>
        </w:rPr>
        <w:t xml:space="preserve"> Саветодавне посете су се односиле и на одржавање </w:t>
      </w:r>
      <w:proofErr w:type="spellStart"/>
      <w:r w:rsidR="00191A87">
        <w:rPr>
          <w:rFonts w:eastAsia="Times New Roman"/>
          <w:bCs/>
          <w:lang w:val="sr-Cyrl-CS"/>
        </w:rPr>
        <w:t>проходности</w:t>
      </w:r>
      <w:proofErr w:type="spellEnd"/>
      <w:r w:rsidR="00191A87">
        <w:rPr>
          <w:rFonts w:eastAsia="Times New Roman"/>
          <w:bCs/>
          <w:lang w:val="sr-Cyrl-CS"/>
        </w:rPr>
        <w:t xml:space="preserve"> путева у зимским условима у погледу прим</w:t>
      </w:r>
      <w:r w:rsidR="00493BC7">
        <w:rPr>
          <w:rFonts w:eastAsia="Times New Roman"/>
          <w:bCs/>
          <w:lang w:val="sr-Cyrl-CS"/>
        </w:rPr>
        <w:t>ене Закона који се односе на бе</w:t>
      </w:r>
      <w:r w:rsidR="00191A87">
        <w:rPr>
          <w:rFonts w:eastAsia="Times New Roman"/>
          <w:bCs/>
          <w:lang w:val="sr-Cyrl-CS"/>
        </w:rPr>
        <w:t>збедност</w:t>
      </w:r>
      <w:r w:rsidR="000E4548">
        <w:rPr>
          <w:rFonts w:eastAsia="Times New Roman"/>
          <w:bCs/>
          <w:lang w:val="sr-Cyrl-CS"/>
        </w:rPr>
        <w:t xml:space="preserve"> путева у погледу примене одгов</w:t>
      </w:r>
      <w:r w:rsidR="00191A87">
        <w:rPr>
          <w:rFonts w:eastAsia="Times New Roman"/>
          <w:bCs/>
          <w:lang w:val="sr-Cyrl-CS"/>
        </w:rPr>
        <w:t>арајуће механизације, средстава за рад и испуњавања услова стручности особља који пружају услуге редовног одржавања државних путева по Плану и програму радова који је за период од  2017/2018 и 2018/2019  који је усвојила влада Републике Србије, а у погледу праћења стања на путевима</w:t>
      </w:r>
      <w:r w:rsidR="00493BC7">
        <w:rPr>
          <w:rFonts w:eastAsia="Times New Roman"/>
          <w:bCs/>
          <w:lang w:val="sr-Cyrl-CS"/>
        </w:rPr>
        <w:t xml:space="preserve">, </w:t>
      </w:r>
      <w:r w:rsidR="00191A87">
        <w:rPr>
          <w:rFonts w:eastAsia="Times New Roman"/>
          <w:bCs/>
          <w:lang w:val="sr-Cyrl-CS"/>
        </w:rPr>
        <w:t xml:space="preserve"> кроз дневне информације и давања налога</w:t>
      </w:r>
      <w:r w:rsidR="00493BC7">
        <w:rPr>
          <w:rFonts w:eastAsia="Times New Roman"/>
          <w:bCs/>
          <w:lang w:val="sr-Cyrl-CS"/>
        </w:rPr>
        <w:t xml:space="preserve"> од стране инспектора за државне путеве,  управљачу и извођачу радова, </w:t>
      </w:r>
      <w:r w:rsidR="00191A87">
        <w:rPr>
          <w:rFonts w:eastAsia="Times New Roman"/>
          <w:bCs/>
          <w:lang w:val="sr-Cyrl-CS"/>
        </w:rPr>
        <w:t xml:space="preserve"> када се због догађаја на терену  мора хитно </w:t>
      </w:r>
      <w:r w:rsidR="00493BC7">
        <w:rPr>
          <w:rFonts w:eastAsia="Times New Roman"/>
          <w:bCs/>
          <w:lang w:val="sr-Cyrl-CS"/>
        </w:rPr>
        <w:t>отклонити недостатак</w:t>
      </w:r>
      <w:r w:rsidR="00191A87">
        <w:rPr>
          <w:rFonts w:eastAsia="Times New Roman"/>
          <w:bCs/>
          <w:lang w:val="sr-Cyrl-CS"/>
        </w:rPr>
        <w:t xml:space="preserve"> у циљу подизања безбедности саобраћаја (као ванредан инспекцијски надзор)</w:t>
      </w:r>
    </w:p>
    <w:p w:rsidR="006B7BBD" w:rsidRPr="00191A87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bCs/>
          <w:lang w:val="sr-Cyrl-RS"/>
        </w:rPr>
      </w:pPr>
      <w:r w:rsidRPr="009245B0">
        <w:rPr>
          <w:rFonts w:eastAsia="Times New Roman"/>
          <w:bCs/>
          <w:lang w:val="sr-Cyrl-CS"/>
        </w:rPr>
        <w:t xml:space="preserve">Надзорне службе </w:t>
      </w:r>
      <w:r>
        <w:rPr>
          <w:rFonts w:eastAsia="Times New Roman"/>
          <w:bCs/>
          <w:lang w:val="sr-Cyrl-CS"/>
        </w:rPr>
        <w:t>ЈП</w:t>
      </w:r>
      <w:r w:rsidRPr="009245B0">
        <w:rPr>
          <w:rFonts w:eastAsia="Times New Roman"/>
          <w:bCs/>
          <w:lang w:val="sr-Cyrl-CS"/>
        </w:rPr>
        <w:t xml:space="preserve"> „Путеви Србије“ Београд по секторима, изградње- инвестиција, редовног одржавања, и заштите путева, плана и анализе су упознати са применом новог Закона о инспекцијском надзору, као и одговорни извођачи радова по предузећима за путеве и сви су учествовали у припреми документације за инспекцијски надзор по новом Закону о инспекцијском надзору</w:t>
      </w:r>
      <w:r w:rsidR="00493BC7">
        <w:rPr>
          <w:rFonts w:eastAsia="Times New Roman"/>
          <w:bCs/>
          <w:lang w:val="sr-Cyrl-RS"/>
        </w:rPr>
        <w:t>, а нови</w:t>
      </w:r>
      <w:r w:rsidR="00191A87">
        <w:rPr>
          <w:rFonts w:eastAsia="Times New Roman"/>
          <w:bCs/>
          <w:lang w:val="sr-Cyrl-RS"/>
        </w:rPr>
        <w:t xml:space="preserve"> Закону о путевима</w:t>
      </w:r>
      <w:r w:rsidR="00493BC7">
        <w:rPr>
          <w:rFonts w:eastAsia="Times New Roman"/>
          <w:bCs/>
          <w:lang w:val="sr-Cyrl-RS"/>
        </w:rPr>
        <w:t xml:space="preserve"> тражи усаглашавање норми кроз правилнике и контролне листе кроз наредни период, у циљу лакшег сагледавања стања на терену.</w:t>
      </w:r>
    </w:p>
    <w:p w:rsidR="006B7BBD" w:rsidRPr="00896A23" w:rsidRDefault="006B7BBD" w:rsidP="006B7BBD">
      <w:pPr>
        <w:spacing w:after="0" w:line="240" w:lineRule="auto"/>
        <w:ind w:firstLine="360"/>
        <w:rPr>
          <w:rFonts w:asciiTheme="minorHAnsi" w:hAnsiTheme="minorHAnsi"/>
          <w:color w:val="000000"/>
          <w:lang w:val="sr-Cyrl-RS"/>
        </w:rPr>
      </w:pPr>
      <w:r w:rsidRPr="00896A23">
        <w:rPr>
          <w:rFonts w:asciiTheme="minorHAnsi" w:hAnsiTheme="minorHAnsi"/>
          <w:color w:val="000000"/>
          <w:lang w:val="sr-Cyrl-RS"/>
        </w:rPr>
        <w:t>Циљ одржаних службених саветодавних посета је да се:</w:t>
      </w:r>
    </w:p>
    <w:p w:rsidR="006B7BBD" w:rsidRPr="00896A23" w:rsidRDefault="006B7BBD" w:rsidP="006B7BBD">
      <w:pPr>
        <w:numPr>
          <w:ilvl w:val="0"/>
          <w:numId w:val="1"/>
        </w:numPr>
        <w:spacing w:after="0" w:line="240" w:lineRule="auto"/>
        <w:rPr>
          <w:rFonts w:asciiTheme="minorHAnsi" w:hAnsiTheme="minorHAnsi"/>
          <w:color w:val="000000"/>
          <w:lang w:val="sr-Cyrl-RS"/>
        </w:rPr>
      </w:pPr>
      <w:r w:rsidRPr="00896A23">
        <w:rPr>
          <w:rFonts w:asciiTheme="minorHAnsi" w:hAnsiTheme="minorHAnsi"/>
          <w:color w:val="000000"/>
          <w:lang w:val="sr-Cyrl-RS"/>
        </w:rPr>
        <w:t xml:space="preserve">Очува јавно добро од посебног интереса – државни пут у складу са законом, прописима и уговорним обавезама, кроз представљање новог начина рада Инспекције за државне путеве у складу са новим </w:t>
      </w:r>
      <w:r w:rsidR="00191A87">
        <w:rPr>
          <w:rFonts w:asciiTheme="minorHAnsi" w:hAnsiTheme="minorHAnsi"/>
          <w:color w:val="000000"/>
          <w:lang w:val="sr-Cyrl-RS"/>
        </w:rPr>
        <w:t>Законом о инспекцијском надзору, који показује добре резултате рада  за две и по године примене.</w:t>
      </w:r>
      <w:r w:rsidRPr="00896A23">
        <w:rPr>
          <w:rFonts w:asciiTheme="minorHAnsi" w:hAnsiTheme="minorHAnsi"/>
          <w:color w:val="000000"/>
          <w:lang w:val="sr-Cyrl-RS"/>
        </w:rPr>
        <w:t xml:space="preserve"> </w:t>
      </w:r>
    </w:p>
    <w:p w:rsidR="006B7BBD" w:rsidRPr="00896A23" w:rsidRDefault="006B7BBD" w:rsidP="006B7BBD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color w:val="000000"/>
          <w:lang w:val="sr-Cyrl-RS"/>
        </w:rPr>
      </w:pPr>
      <w:r w:rsidRPr="00896A23">
        <w:rPr>
          <w:rFonts w:asciiTheme="minorHAnsi" w:hAnsiTheme="minorHAnsi"/>
          <w:color w:val="000000"/>
          <w:lang w:val="sr-Cyrl-RS"/>
        </w:rPr>
        <w:t xml:space="preserve"> Врши упознавање управљача државног пута и управљача општинских путева о примени новог Закону о инспекцијском надзору, у делу  где су државни путеви уједно и  улице у насељу,  да се примењује заједнички инспекцијски надзор, који је у области управљања  уређен по члану 63 Закона о јавним путевима  и члану 20</w:t>
      </w:r>
      <w:r w:rsidR="00191A87">
        <w:rPr>
          <w:rFonts w:asciiTheme="minorHAnsi" w:hAnsiTheme="minorHAnsi"/>
          <w:color w:val="000000"/>
          <w:lang w:val="sr-Cyrl-RS"/>
        </w:rPr>
        <w:t>. Закона о локалној самоуправи , а сада у складу са 72 Закона о путевима</w:t>
      </w:r>
    </w:p>
    <w:p w:rsidR="006B7BBD" w:rsidRPr="00896A23" w:rsidRDefault="006B7BBD" w:rsidP="006B7BBD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color w:val="000000"/>
          <w:lang w:val="sr-Cyrl-RS"/>
        </w:rPr>
      </w:pPr>
      <w:r w:rsidRPr="00896A23">
        <w:rPr>
          <w:rFonts w:asciiTheme="minorHAnsi" w:hAnsiTheme="minorHAnsi"/>
          <w:color w:val="000000"/>
          <w:lang w:val="sr-Cyrl-RS"/>
        </w:rPr>
        <w:t xml:space="preserve"> Управљачи пута и управљачи инфраструктурних система са којима се укршта пут,  или се паралелно води уз пут,  усагласе у примени новог закона па су  вршене  и заједничке саветодавне посете инспектора  у циљу ефикаснијег решавања уочених недостатака и отклањања истих.</w:t>
      </w:r>
    </w:p>
    <w:p w:rsidR="006B7BBD" w:rsidRDefault="006B7BBD" w:rsidP="006B7BBD">
      <w:pPr>
        <w:spacing w:after="0" w:line="240" w:lineRule="auto"/>
        <w:ind w:firstLine="360"/>
        <w:jc w:val="both"/>
        <w:rPr>
          <w:rFonts w:asciiTheme="minorHAnsi" w:hAnsiTheme="minorHAnsi"/>
          <w:color w:val="000000"/>
          <w:lang w:val="sr-Cyrl-RS"/>
        </w:rPr>
      </w:pPr>
      <w:r w:rsidRPr="00896A23">
        <w:rPr>
          <w:rFonts w:asciiTheme="minorHAnsi" w:hAnsiTheme="minorHAnsi"/>
          <w:color w:val="000000"/>
          <w:lang w:val="sr-Cyrl-RS"/>
        </w:rPr>
        <w:t xml:space="preserve">Поред наведених активности превентивног деловања, инспектори су учествовали, заједно са осталим инспекторима из МГСИ на стручном скупу у Привредној комори Војводине, везано за </w:t>
      </w:r>
      <w:r w:rsidR="006628D2">
        <w:rPr>
          <w:rFonts w:asciiTheme="minorHAnsi" w:hAnsiTheme="minorHAnsi"/>
          <w:color w:val="000000"/>
          <w:lang w:val="sr-Cyrl-RS"/>
        </w:rPr>
        <w:t xml:space="preserve"> примену нових прописа у области саобраћаја</w:t>
      </w:r>
      <w:r w:rsidR="007A5B24">
        <w:rPr>
          <w:rFonts w:asciiTheme="minorHAnsi" w:hAnsiTheme="minorHAnsi"/>
          <w:color w:val="000000"/>
          <w:lang w:val="sr-Cyrl-RS"/>
        </w:rPr>
        <w:t>.</w:t>
      </w:r>
    </w:p>
    <w:p w:rsidR="00FB58FE" w:rsidRPr="0050172E" w:rsidRDefault="007A5B24" w:rsidP="00FB58FE">
      <w:pPr>
        <w:pStyle w:val="ListParagraph"/>
        <w:ind w:left="0"/>
        <w:rPr>
          <w:lang w:val="sr-Cyrl-RS"/>
        </w:rPr>
      </w:pPr>
      <w:r>
        <w:rPr>
          <w:bCs/>
          <w:sz w:val="18"/>
          <w:szCs w:val="18"/>
          <w:lang w:val="sr-Cyrl-RS"/>
        </w:rPr>
        <w:t xml:space="preserve"> </w:t>
      </w:r>
      <w:r>
        <w:rPr>
          <w:bCs/>
          <w:sz w:val="18"/>
          <w:szCs w:val="18"/>
          <w:lang w:val="sr-Cyrl-RS"/>
        </w:rPr>
        <w:tab/>
      </w:r>
      <w:r w:rsidRPr="0050172E">
        <w:rPr>
          <w:bCs/>
          <w:lang w:val="sr-Cyrl-RS"/>
        </w:rPr>
        <w:t>П</w:t>
      </w:r>
      <w:r w:rsidRPr="0050172E">
        <w:rPr>
          <w:lang w:val="sr-Cyrl-RS"/>
        </w:rPr>
        <w:t xml:space="preserve">редставника </w:t>
      </w:r>
      <w:r w:rsidRPr="0050172E">
        <w:rPr>
          <w:lang w:val="sr-Cyrl-RS"/>
        </w:rPr>
        <w:t xml:space="preserve"> републичких покрајинских  </w:t>
      </w:r>
      <w:r w:rsidRPr="0050172E">
        <w:rPr>
          <w:lang w:val="sr-Cyrl-RS"/>
        </w:rPr>
        <w:t xml:space="preserve">и општинских </w:t>
      </w:r>
      <w:r w:rsidR="00FB58FE" w:rsidRPr="0050172E">
        <w:rPr>
          <w:lang w:val="sr-Cyrl-RS"/>
        </w:rPr>
        <w:t xml:space="preserve"> органа који учествују у раду Зимске службе са </w:t>
      </w:r>
      <w:r w:rsidRPr="0050172E">
        <w:rPr>
          <w:lang w:val="sr-Cyrl-RS"/>
        </w:rPr>
        <w:t>управљач</w:t>
      </w:r>
      <w:r w:rsidR="00FB58FE" w:rsidRPr="0050172E">
        <w:rPr>
          <w:lang w:val="sr-Cyrl-RS"/>
        </w:rPr>
        <w:t xml:space="preserve">има на јавним путевима </w:t>
      </w:r>
      <w:r w:rsidRPr="0050172E">
        <w:rPr>
          <w:lang w:val="sr-Cyrl-RS"/>
        </w:rPr>
        <w:t xml:space="preserve"> на свим смотрама </w:t>
      </w:r>
      <w:r w:rsidR="00FB58FE" w:rsidRPr="0050172E">
        <w:rPr>
          <w:lang w:val="sr-Cyrl-RS"/>
        </w:rPr>
        <w:t xml:space="preserve"> </w:t>
      </w:r>
      <w:proofErr w:type="spellStart"/>
      <w:r w:rsidR="00FB58FE" w:rsidRPr="0050172E">
        <w:rPr>
          <w:lang w:val="sr-Cyrl-RS"/>
        </w:rPr>
        <w:t>припремљености</w:t>
      </w:r>
      <w:proofErr w:type="spellEnd"/>
      <w:r w:rsidR="00FB58FE" w:rsidRPr="0050172E">
        <w:rPr>
          <w:lang w:val="sr-Cyrl-RS"/>
        </w:rPr>
        <w:t xml:space="preserve"> предузећа за  спровођења радова на редовном одржавању саобраћајница са </w:t>
      </w:r>
      <w:r w:rsidRPr="0050172E">
        <w:rPr>
          <w:lang w:val="sr-Cyrl-RS"/>
        </w:rPr>
        <w:t xml:space="preserve"> представници  управних округа,  МУП саобраћајна полиција и одсек за ванредне ситуације, представници железнице и Војске Србије и наравно ЈППС надзорна служба </w:t>
      </w:r>
      <w:r w:rsidR="00FB58FE" w:rsidRPr="0050172E">
        <w:rPr>
          <w:lang w:val="sr-Cyrl-RS"/>
        </w:rPr>
        <w:t xml:space="preserve"> су кроз </w:t>
      </w:r>
      <w:r w:rsidRPr="0050172E">
        <w:rPr>
          <w:lang w:val="sr-Cyrl-RS"/>
        </w:rPr>
        <w:t xml:space="preserve"> 5 записника који су </w:t>
      </w:r>
      <w:r w:rsidRPr="0050172E">
        <w:rPr>
          <w:lang w:val="sr-Cyrl-RS"/>
        </w:rPr>
        <w:lastRenderedPageBreak/>
        <w:t>п</w:t>
      </w:r>
      <w:r w:rsidR="00FB58FE" w:rsidRPr="0050172E">
        <w:rPr>
          <w:lang w:val="sr-Cyrl-RS"/>
        </w:rPr>
        <w:t xml:space="preserve">отписали сви присутни учесници, спроводили мере  уједначеног приступа послу од општег интереса, </w:t>
      </w:r>
      <w:r w:rsidRPr="0050172E">
        <w:rPr>
          <w:lang w:val="sr-Cyrl-RS"/>
        </w:rPr>
        <w:t>а збирни извештај је приказан 1 новембра 2018 у управи ЈП</w:t>
      </w:r>
      <w:r w:rsidR="00FB58FE" w:rsidRPr="0050172E">
        <w:rPr>
          <w:lang w:val="sr-Cyrl-RS"/>
        </w:rPr>
        <w:t xml:space="preserve"> „</w:t>
      </w:r>
      <w:r w:rsidRPr="0050172E">
        <w:rPr>
          <w:lang w:val="sr-Cyrl-RS"/>
        </w:rPr>
        <w:t>П</w:t>
      </w:r>
      <w:r w:rsidR="00FB58FE" w:rsidRPr="0050172E">
        <w:rPr>
          <w:lang w:val="sr-Cyrl-RS"/>
        </w:rPr>
        <w:t xml:space="preserve">утеви </w:t>
      </w:r>
      <w:r w:rsidRPr="0050172E">
        <w:rPr>
          <w:lang w:val="sr-Cyrl-RS"/>
        </w:rPr>
        <w:t>С</w:t>
      </w:r>
      <w:r w:rsidR="00FB58FE" w:rsidRPr="0050172E">
        <w:rPr>
          <w:lang w:val="sr-Cyrl-RS"/>
        </w:rPr>
        <w:t xml:space="preserve">рбије“ Београд </w:t>
      </w:r>
      <w:r w:rsidRPr="0050172E">
        <w:rPr>
          <w:lang w:val="sr-Cyrl-RS"/>
        </w:rPr>
        <w:t xml:space="preserve"> са М</w:t>
      </w:r>
      <w:r w:rsidR="00FB58FE" w:rsidRPr="0050172E">
        <w:rPr>
          <w:lang w:val="sr-Cyrl-RS"/>
        </w:rPr>
        <w:t>инистарством грађевинарства, саобраћаја и инфраструктуре из Београда</w:t>
      </w:r>
      <w:r w:rsidRPr="0050172E">
        <w:rPr>
          <w:lang w:val="sr-Cyrl-RS"/>
        </w:rPr>
        <w:t xml:space="preserve"> за средства информисања и заинтересовану јавност</w:t>
      </w:r>
      <w:r w:rsidR="00FB58FE" w:rsidRPr="0050172E">
        <w:rPr>
          <w:lang w:val="sr-Cyrl-RS"/>
        </w:rPr>
        <w:t xml:space="preserve">, и том приликом су изнели став да по престанку природне појаве која је изазвала сметње у саобраћају путеви </w:t>
      </w:r>
      <w:r w:rsidR="00FB58FE" w:rsidRPr="0050172E">
        <w:t xml:space="preserve">I </w:t>
      </w:r>
      <w:r w:rsidR="00FB58FE" w:rsidRPr="0050172E">
        <w:rPr>
          <w:lang w:val="sr-Cyrl-RS"/>
        </w:rPr>
        <w:t xml:space="preserve">приоритета се доводе у стање безбедног одвијања саобраћаја у року од 4 сата, а </w:t>
      </w:r>
      <w:r w:rsidR="00FB58FE" w:rsidRPr="0050172E">
        <w:t xml:space="preserve">II  </w:t>
      </w:r>
      <w:r w:rsidR="00FB58FE" w:rsidRPr="0050172E">
        <w:rPr>
          <w:lang w:val="sr-Cyrl-RS"/>
        </w:rPr>
        <w:t>приоритета у року од 6 сати, а</w:t>
      </w:r>
      <w:r w:rsidR="00FB58FE" w:rsidRPr="0050172E">
        <w:t xml:space="preserve"> III</w:t>
      </w:r>
      <w:r w:rsidR="00FB58FE" w:rsidRPr="0050172E">
        <w:rPr>
          <w:lang w:val="sr-Cyrl-RS"/>
        </w:rPr>
        <w:t xml:space="preserve"> приоритета  у року од 8 сати; што је подигло сигурност извођача радова </w:t>
      </w:r>
      <w:r w:rsidR="0050172E" w:rsidRPr="0050172E">
        <w:rPr>
          <w:lang w:val="sr-Cyrl-RS"/>
        </w:rPr>
        <w:t>и допринело општој стабилности.</w:t>
      </w:r>
    </w:p>
    <w:p w:rsidR="006B7BBD" w:rsidRPr="0050172E" w:rsidRDefault="006B7BBD" w:rsidP="00FB58FE">
      <w:pPr>
        <w:pStyle w:val="ListParagraph"/>
        <w:ind w:left="0" w:firstLine="360"/>
        <w:rPr>
          <w:rFonts w:asciiTheme="minorHAnsi" w:eastAsia="Times New Roman" w:hAnsiTheme="minorHAnsi" w:cs="Arial"/>
          <w:lang w:val="sr-Cyrl-RS" w:eastAsia="sr-Cyrl-RS"/>
        </w:rPr>
      </w:pPr>
      <w:r w:rsidRPr="0050172E">
        <w:rPr>
          <w:rFonts w:asciiTheme="minorHAnsi" w:hAnsiTheme="minorHAnsi"/>
          <w:color w:val="000000"/>
          <w:lang w:val="sr-Cyrl-RS"/>
        </w:rPr>
        <w:t>Обавештавање јавности, се вршило по захтеву средстава јавног информисања.</w:t>
      </w:r>
    </w:p>
    <w:p w:rsidR="006B7BBD" w:rsidRDefault="00174023" w:rsidP="006B7BBD">
      <w:pPr>
        <w:spacing w:after="0" w:line="240" w:lineRule="auto"/>
        <w:ind w:firstLine="360"/>
        <w:jc w:val="both"/>
        <w:rPr>
          <w:rFonts w:asciiTheme="minorHAnsi" w:eastAsia="Times New Roman" w:hAnsiTheme="minorHAnsi" w:cs="Arial"/>
          <w:lang w:val="sr-Cyrl-RS" w:eastAsia="sr-Cyrl-RS"/>
        </w:rPr>
      </w:pPr>
      <w:r>
        <w:rPr>
          <w:rFonts w:asciiTheme="minorHAnsi" w:eastAsia="Times New Roman" w:hAnsiTheme="minorHAnsi" w:cs="Arial"/>
          <w:lang w:val="sr-Cyrl-RS" w:eastAsia="sr-Cyrl-RS"/>
        </w:rPr>
        <w:t xml:space="preserve">„Правилник о посебним елементима, односно критеријумима процене ризика, учесталости  вршења инспекцијског надзора  на основу процене ризика и посебним елементима плана инспекцијског надзора у области инспекције за послове државних путева“  („Сл. гл. РС“ број 61/2018) је у току 2018 године приказан управљачу на државним путевима </w:t>
      </w:r>
      <w:r>
        <w:rPr>
          <w:rFonts w:asciiTheme="minorHAnsi" w:eastAsia="Times New Roman" w:hAnsiTheme="minorHAnsi" w:cs="Arial"/>
          <w:lang w:eastAsia="sr-Cyrl-RS"/>
        </w:rPr>
        <w:t xml:space="preserve">II </w:t>
      </w:r>
      <w:r>
        <w:rPr>
          <w:rFonts w:asciiTheme="minorHAnsi" w:eastAsia="Times New Roman" w:hAnsiTheme="minorHAnsi" w:cs="Arial"/>
          <w:lang w:val="sr-Cyrl-RS" w:eastAsia="sr-Cyrl-RS"/>
        </w:rPr>
        <w:t>реда и управљач је упознат са потребом да прибави елементе за процену ризика, у као саставни елемент превентивног деловања.</w:t>
      </w:r>
    </w:p>
    <w:p w:rsidR="007A5B24" w:rsidRPr="00174023" w:rsidRDefault="007A5B24" w:rsidP="006B7BBD">
      <w:pPr>
        <w:spacing w:after="0" w:line="240" w:lineRule="auto"/>
        <w:ind w:firstLine="360"/>
        <w:jc w:val="both"/>
        <w:rPr>
          <w:rFonts w:asciiTheme="minorHAnsi" w:eastAsia="Times New Roman" w:hAnsiTheme="minorHAnsi" w:cs="Arial"/>
          <w:lang w:val="sr-Cyrl-RS" w:eastAsia="sr-Cyrl-RS"/>
        </w:rPr>
      </w:pPr>
    </w:p>
    <w:p w:rsidR="006B7BBD" w:rsidRPr="009245B0" w:rsidRDefault="006B7BBD" w:rsidP="006B7BBD">
      <w:pPr>
        <w:numPr>
          <w:ilvl w:val="1"/>
          <w:numId w:val="1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Ниво усклађености пословања и поступања надзираних субјеката са законом и другим прописом, који се мери помоћу контролних листи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color w:val="000000"/>
        </w:rPr>
      </w:pPr>
      <w:proofErr w:type="spellStart"/>
      <w:proofErr w:type="gramStart"/>
      <w:r w:rsidRPr="009245B0">
        <w:rPr>
          <w:color w:val="000000"/>
        </w:rPr>
        <w:t>Сви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запослени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код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управљача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државним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путевима</w:t>
      </w:r>
      <w:proofErr w:type="spellEnd"/>
      <w:r w:rsidRPr="009245B0">
        <w:rPr>
          <w:color w:val="000000"/>
        </w:rPr>
        <w:t xml:space="preserve"> и у </w:t>
      </w:r>
      <w:proofErr w:type="spellStart"/>
      <w:r w:rsidRPr="009245B0">
        <w:rPr>
          <w:color w:val="000000"/>
        </w:rPr>
        <w:t>локалним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самоуправама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су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присуствовали</w:t>
      </w:r>
      <w:proofErr w:type="spellEnd"/>
      <w:r w:rsidRPr="009245B0">
        <w:rPr>
          <w:color w:val="000000"/>
        </w:rPr>
        <w:t xml:space="preserve">   </w:t>
      </w:r>
      <w:proofErr w:type="spellStart"/>
      <w:r w:rsidRPr="009245B0">
        <w:rPr>
          <w:color w:val="000000"/>
        </w:rPr>
        <w:t>превентивном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деловању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инспектора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за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државне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путеве</w:t>
      </w:r>
      <w:proofErr w:type="spellEnd"/>
      <w:r w:rsidRPr="009245B0">
        <w:rPr>
          <w:color w:val="000000"/>
        </w:rPr>
        <w:t xml:space="preserve">, </w:t>
      </w:r>
      <w:proofErr w:type="spellStart"/>
      <w:r w:rsidRPr="009245B0">
        <w:rPr>
          <w:color w:val="000000"/>
        </w:rPr>
        <w:t>по</w:t>
      </w:r>
      <w:r w:rsidR="00174023">
        <w:rPr>
          <w:color w:val="000000"/>
        </w:rPr>
        <w:t>чев</w:t>
      </w:r>
      <w:proofErr w:type="spellEnd"/>
      <w:r w:rsidR="00174023">
        <w:rPr>
          <w:color w:val="000000"/>
        </w:rPr>
        <w:t xml:space="preserve"> </w:t>
      </w:r>
      <w:proofErr w:type="spellStart"/>
      <w:r w:rsidR="00174023">
        <w:rPr>
          <w:color w:val="000000"/>
        </w:rPr>
        <w:t>од</w:t>
      </w:r>
      <w:proofErr w:type="spellEnd"/>
      <w:r w:rsidR="00174023">
        <w:rPr>
          <w:color w:val="000000"/>
        </w:rPr>
        <w:t xml:space="preserve"> </w:t>
      </w:r>
      <w:proofErr w:type="spellStart"/>
      <w:r w:rsidR="00174023">
        <w:rPr>
          <w:color w:val="000000"/>
        </w:rPr>
        <w:t>маја</w:t>
      </w:r>
      <w:proofErr w:type="spellEnd"/>
      <w:r w:rsidR="00174023">
        <w:rPr>
          <w:color w:val="000000"/>
        </w:rPr>
        <w:t xml:space="preserve"> </w:t>
      </w:r>
      <w:proofErr w:type="spellStart"/>
      <w:r w:rsidR="00174023">
        <w:rPr>
          <w:color w:val="000000"/>
        </w:rPr>
        <w:t>месеца</w:t>
      </w:r>
      <w:proofErr w:type="spellEnd"/>
      <w:r w:rsidR="00174023">
        <w:rPr>
          <w:color w:val="000000"/>
        </w:rPr>
        <w:t xml:space="preserve"> 2016.</w:t>
      </w:r>
      <w:proofErr w:type="gramEnd"/>
      <w:r w:rsidR="00174023">
        <w:rPr>
          <w:color w:val="000000"/>
        </w:rPr>
        <w:t xml:space="preserve"> </w:t>
      </w:r>
      <w:proofErr w:type="spellStart"/>
      <w:proofErr w:type="gramStart"/>
      <w:r w:rsidR="00174023">
        <w:rPr>
          <w:color w:val="000000"/>
        </w:rPr>
        <w:t>Године</w:t>
      </w:r>
      <w:proofErr w:type="spellEnd"/>
      <w:r w:rsidR="00174023">
        <w:rPr>
          <w:color w:val="000000"/>
          <w:lang w:val="sr-Cyrl-RS"/>
        </w:rPr>
        <w:t xml:space="preserve"> и уходане су процедуре.</w:t>
      </w:r>
      <w:proofErr w:type="gramEnd"/>
      <w:r w:rsidR="00174023">
        <w:rPr>
          <w:color w:val="000000"/>
          <w:lang w:val="sr-Cyrl-RS"/>
        </w:rPr>
        <w:t xml:space="preserve"> Доношењем новог Закона о путевима сву учесници у примени закона се прилагођавају новим правилима па се не може сада </w:t>
      </w:r>
      <w:proofErr w:type="spellStart"/>
      <w:r w:rsidR="00174023">
        <w:rPr>
          <w:color w:val="000000"/>
          <w:lang w:val="sr-Cyrl-RS"/>
        </w:rPr>
        <w:t>оцељивату</w:t>
      </w:r>
      <w:proofErr w:type="spellEnd"/>
      <w:r w:rsidR="00174023">
        <w:rPr>
          <w:color w:val="000000"/>
          <w:lang w:val="sr-Cyrl-RS"/>
        </w:rPr>
        <w:t xml:space="preserve"> пун ефекат примене нових норма</w:t>
      </w:r>
      <w:r w:rsidR="00775172">
        <w:rPr>
          <w:color w:val="000000"/>
          <w:lang w:val="sr-Cyrl-RS"/>
        </w:rPr>
        <w:t xml:space="preserve">, али је већ сада јасно да  ће нов приступ дати </w:t>
      </w:r>
      <w:proofErr w:type="spellStart"/>
      <w:r w:rsidR="00775172">
        <w:rPr>
          <w:color w:val="000000"/>
          <w:lang w:val="sr-Cyrl-RS"/>
        </w:rPr>
        <w:t>оцекиване</w:t>
      </w:r>
      <w:proofErr w:type="spellEnd"/>
      <w:r w:rsidR="00775172">
        <w:rPr>
          <w:color w:val="000000"/>
          <w:lang w:val="sr-Cyrl-RS"/>
        </w:rPr>
        <w:t xml:space="preserve"> резултате</w:t>
      </w:r>
      <w:r w:rsidRPr="009245B0">
        <w:rPr>
          <w:color w:val="000000"/>
        </w:rPr>
        <w:t xml:space="preserve"> 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bCs/>
          <w:spacing w:val="1"/>
        </w:rPr>
      </w:pPr>
      <w:proofErr w:type="spellStart"/>
      <w:r w:rsidRPr="009245B0">
        <w:rPr>
          <w:color w:val="000000"/>
        </w:rPr>
        <w:t>Инспекцијске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надзори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су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вршени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коришћењем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контролних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листа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које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је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Инспекција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за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државне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путеве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утврдила</w:t>
      </w:r>
      <w:proofErr w:type="spellEnd"/>
      <w:r w:rsidRPr="009245B0">
        <w:rPr>
          <w:color w:val="000000"/>
        </w:rPr>
        <w:t xml:space="preserve"> (18 </w:t>
      </w:r>
      <w:proofErr w:type="spellStart"/>
      <w:r w:rsidRPr="009245B0">
        <w:rPr>
          <w:color w:val="000000"/>
        </w:rPr>
        <w:t>контролних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листа</w:t>
      </w:r>
      <w:proofErr w:type="spellEnd"/>
      <w:r w:rsidRPr="009245B0">
        <w:rPr>
          <w:color w:val="000000"/>
        </w:rPr>
        <w:t xml:space="preserve">) и </w:t>
      </w:r>
      <w:proofErr w:type="spellStart"/>
      <w:r w:rsidRPr="009245B0">
        <w:rPr>
          <w:color w:val="000000"/>
        </w:rPr>
        <w:t>које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су</w:t>
      </w:r>
      <w:proofErr w:type="spellEnd"/>
      <w:r w:rsidRPr="009245B0">
        <w:rPr>
          <w:color w:val="000000"/>
        </w:rPr>
        <w:t xml:space="preserve">  </w:t>
      </w:r>
      <w:r w:rsidRPr="009245B0">
        <w:rPr>
          <w:bCs/>
          <w:spacing w:val="1"/>
        </w:rPr>
        <w:t xml:space="preserve"> </w:t>
      </w:r>
      <w:proofErr w:type="spellStart"/>
      <w:r w:rsidRPr="009245B0">
        <w:rPr>
          <w:bCs/>
          <w:spacing w:val="1"/>
        </w:rPr>
        <w:t>доступна</w:t>
      </w:r>
      <w:proofErr w:type="spellEnd"/>
      <w:r w:rsidRPr="009245B0">
        <w:rPr>
          <w:bCs/>
          <w:spacing w:val="1"/>
        </w:rPr>
        <w:t xml:space="preserve"> </w:t>
      </w:r>
      <w:proofErr w:type="spellStart"/>
      <w:r w:rsidRPr="009245B0">
        <w:rPr>
          <w:bCs/>
          <w:spacing w:val="1"/>
        </w:rPr>
        <w:t>на</w:t>
      </w:r>
      <w:proofErr w:type="spellEnd"/>
      <w:r w:rsidRPr="009245B0">
        <w:rPr>
          <w:bCs/>
          <w:spacing w:val="1"/>
        </w:rPr>
        <w:t xml:space="preserve"> </w:t>
      </w:r>
      <w:proofErr w:type="spellStart"/>
      <w:r w:rsidRPr="009245B0">
        <w:rPr>
          <w:bCs/>
          <w:spacing w:val="1"/>
        </w:rPr>
        <w:t>интернет</w:t>
      </w:r>
      <w:proofErr w:type="spellEnd"/>
      <w:r w:rsidRPr="009245B0">
        <w:rPr>
          <w:bCs/>
          <w:spacing w:val="1"/>
        </w:rPr>
        <w:t xml:space="preserve"> </w:t>
      </w:r>
      <w:proofErr w:type="spellStart"/>
      <w:r w:rsidRPr="009245B0">
        <w:rPr>
          <w:bCs/>
          <w:spacing w:val="1"/>
        </w:rPr>
        <w:t>страници</w:t>
      </w:r>
      <w:proofErr w:type="spellEnd"/>
      <w:r w:rsidRPr="009245B0">
        <w:rPr>
          <w:bCs/>
          <w:spacing w:val="1"/>
        </w:rPr>
        <w:t xml:space="preserve">: </w:t>
      </w:r>
    </w:p>
    <w:p w:rsidR="006B7BBD" w:rsidRPr="00544E63" w:rsidRDefault="00CB45A2" w:rsidP="006B7BBD">
      <w:pPr>
        <w:spacing w:before="120" w:after="120" w:line="240" w:lineRule="auto"/>
        <w:ind w:left="993"/>
        <w:rPr>
          <w:color w:val="0000FF"/>
          <w:u w:val="single"/>
        </w:rPr>
      </w:pPr>
      <w:hyperlink r:id="rId6" w:history="1">
        <w:r w:rsidR="006B7BBD" w:rsidRPr="00FA679E">
          <w:rPr>
            <w:rStyle w:val="Hyperlink"/>
            <w:lang w:val="sr-Latn-RS"/>
          </w:rPr>
          <w:t>http://www.mgsi.gov.rs/cir/dokumenti/kontrolne-liste-odeljenja-inspekcije-za-inspekcijske-poslove-drzhavnih-puteva</w:t>
        </w:r>
      </w:hyperlink>
      <w:r w:rsidR="006B7BBD" w:rsidRPr="009245B0">
        <w:rPr>
          <w:color w:val="0000FF"/>
          <w:u w:val="single"/>
          <w:lang w:val="sr-Latn-RS"/>
        </w:rPr>
        <w:t>,</w:t>
      </w:r>
      <w:r w:rsidR="006B7BBD">
        <w:rPr>
          <w:color w:val="0000FF"/>
          <w:u w:val="single"/>
        </w:rPr>
        <w:t xml:space="preserve">     </w:t>
      </w:r>
    </w:p>
    <w:p w:rsidR="006B7BBD" w:rsidRDefault="006B7BBD" w:rsidP="006B7BBD">
      <w:pPr>
        <w:spacing w:before="120" w:after="120" w:line="240" w:lineRule="auto"/>
        <w:ind w:left="993"/>
        <w:rPr>
          <w:color w:val="000000"/>
        </w:rPr>
      </w:pPr>
      <w:r w:rsidRPr="009245B0">
        <w:rPr>
          <w:color w:val="0000FF"/>
          <w:u w:val="single"/>
          <w:lang w:val="sr-Latn-RS"/>
        </w:rPr>
        <w:t xml:space="preserve"> </w:t>
      </w:r>
      <w:hyperlink r:id="rId7" w:history="1">
        <w:r w:rsidRPr="009245B0">
          <w:rPr>
            <w:color w:val="0000FF"/>
            <w:u w:val="single"/>
            <w:lang w:val="sr-Latn-RS"/>
          </w:rPr>
          <w:t>www.inspektor.gov.rs</w:t>
        </w:r>
      </w:hyperlink>
      <w:r w:rsidRPr="009245B0">
        <w:rPr>
          <w:color w:val="000000"/>
        </w:rPr>
        <w:t xml:space="preserve">   </w:t>
      </w:r>
    </w:p>
    <w:p w:rsidR="00775172" w:rsidRPr="00775172" w:rsidRDefault="006B7BBD" w:rsidP="00775172">
      <w:pPr>
        <w:spacing w:before="120" w:after="120" w:line="240" w:lineRule="auto"/>
        <w:ind w:left="285" w:firstLine="708"/>
        <w:rPr>
          <w:color w:val="0000FF" w:themeColor="hyperlink"/>
          <w:u w:val="single"/>
          <w:lang w:val="sr-Cyrl-RS"/>
        </w:rPr>
      </w:pPr>
      <w:r w:rsidRPr="004E1431">
        <w:rPr>
          <w:rStyle w:val="Hyperlink"/>
        </w:rPr>
        <w:t xml:space="preserve"> http://www.</w:t>
      </w:r>
      <w:hyperlink r:id="rId8" w:history="1">
        <w:r w:rsidRPr="004E1431">
          <w:rPr>
            <w:rStyle w:val="Hyperlink"/>
          </w:rPr>
          <w:t>psemr@vojvodina.gov.rs</w:t>
        </w:r>
      </w:hyperlink>
      <w:r w:rsidRPr="004E1431">
        <w:rPr>
          <w:rStyle w:val="Hyperlink"/>
        </w:rPr>
        <w:t>.</w:t>
      </w:r>
    </w:p>
    <w:p w:rsidR="00775172" w:rsidRDefault="00775172" w:rsidP="006B7BBD">
      <w:pPr>
        <w:spacing w:before="120" w:after="120" w:line="240" w:lineRule="auto"/>
        <w:ind w:firstLine="36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У изради су нове контролне листе; чекају се упутства.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rFonts w:asciiTheme="minorHAnsi" w:hAnsiTheme="minorHAnsi"/>
          <w:color w:val="000000"/>
          <w:lang w:val="sr-Cyrl-RS"/>
        </w:rPr>
      </w:pPr>
      <w:proofErr w:type="gramStart"/>
      <w:r w:rsidRPr="009245B0">
        <w:rPr>
          <w:color w:val="000000"/>
        </w:rPr>
        <w:t xml:space="preserve">У </w:t>
      </w:r>
      <w:proofErr w:type="spellStart"/>
      <w:r w:rsidRPr="009245B0">
        <w:rPr>
          <w:color w:val="000000"/>
        </w:rPr>
        <w:t>вези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превентивног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деловања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инспекције</w:t>
      </w:r>
      <w:proofErr w:type="spellEnd"/>
      <w:r w:rsidR="00775172">
        <w:rPr>
          <w:color w:val="000000"/>
          <w:lang w:val="sr-Cyrl-RS"/>
        </w:rPr>
        <w:t>,</w:t>
      </w:r>
      <w:r w:rsidRPr="009245B0">
        <w:rPr>
          <w:color w:val="000000"/>
        </w:rPr>
        <w:t xml:space="preserve"> </w:t>
      </w:r>
      <w:r w:rsidR="00775172">
        <w:rPr>
          <w:color w:val="000000"/>
          <w:lang w:val="sr-Cyrl-RS"/>
        </w:rPr>
        <w:t>сами надлежну су знали које прописе треба да примене и увек су истицали недостатак средстава</w:t>
      </w:r>
      <w:r w:rsidRPr="009245B0"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 w:rsidRPr="009245B0">
        <w:rPr>
          <w:color w:val="000000"/>
        </w:rPr>
        <w:t xml:space="preserve"> </w:t>
      </w:r>
      <w:proofErr w:type="spellStart"/>
      <w:proofErr w:type="gramStart"/>
      <w:r w:rsidRPr="009245B0">
        <w:rPr>
          <w:color w:val="000000"/>
        </w:rPr>
        <w:t>Од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осталих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активности</w:t>
      </w:r>
      <w:proofErr w:type="spellEnd"/>
      <w:r w:rsidRPr="009245B0">
        <w:rPr>
          <w:color w:val="000000"/>
        </w:rPr>
        <w:t xml:space="preserve"> у </w:t>
      </w:r>
      <w:proofErr w:type="spellStart"/>
      <w:r w:rsidRPr="009245B0">
        <w:rPr>
          <w:color w:val="000000"/>
        </w:rPr>
        <w:t>циљу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превентивног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деловања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ови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инспектори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су</w:t>
      </w:r>
      <w:proofErr w:type="spellEnd"/>
      <w:r w:rsidRPr="009245B0">
        <w:rPr>
          <w:color w:val="000000"/>
        </w:rPr>
        <w:t xml:space="preserve"> у </w:t>
      </w:r>
      <w:proofErr w:type="spellStart"/>
      <w:r w:rsidRPr="009245B0">
        <w:rPr>
          <w:color w:val="000000"/>
        </w:rPr>
        <w:t>више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наврата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усмено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предлагали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усклади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пословање</w:t>
      </w:r>
      <w:proofErr w:type="spellEnd"/>
      <w:r w:rsidRPr="009245B0">
        <w:rPr>
          <w:color w:val="000000"/>
        </w:rPr>
        <w:t xml:space="preserve"> и </w:t>
      </w:r>
      <w:proofErr w:type="spellStart"/>
      <w:r w:rsidRPr="009245B0">
        <w:rPr>
          <w:color w:val="000000"/>
        </w:rPr>
        <w:t>поступање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надз</w:t>
      </w:r>
      <w:r w:rsidR="00775172">
        <w:rPr>
          <w:color w:val="000000"/>
        </w:rPr>
        <w:t>ираних</w:t>
      </w:r>
      <w:proofErr w:type="spellEnd"/>
      <w:r w:rsidR="00775172">
        <w:rPr>
          <w:color w:val="000000"/>
        </w:rPr>
        <w:t xml:space="preserve"> </w:t>
      </w:r>
      <w:proofErr w:type="spellStart"/>
      <w:r w:rsidR="00775172">
        <w:rPr>
          <w:color w:val="000000"/>
        </w:rPr>
        <w:t>субјеката</w:t>
      </w:r>
      <w:proofErr w:type="spellEnd"/>
      <w:r w:rsidR="00775172">
        <w:rPr>
          <w:color w:val="000000"/>
        </w:rPr>
        <w:t xml:space="preserve">   </w:t>
      </w:r>
      <w:proofErr w:type="spellStart"/>
      <w:r w:rsidR="00775172">
        <w:rPr>
          <w:color w:val="000000"/>
        </w:rPr>
        <w:t>са</w:t>
      </w:r>
      <w:proofErr w:type="spellEnd"/>
      <w:r w:rsidR="00775172">
        <w:rPr>
          <w:color w:val="000000"/>
        </w:rPr>
        <w:t xml:space="preserve"> </w:t>
      </w:r>
      <w:proofErr w:type="spellStart"/>
      <w:r w:rsidR="00775172">
        <w:rPr>
          <w:color w:val="000000"/>
        </w:rPr>
        <w:t>прописима</w:t>
      </w:r>
      <w:proofErr w:type="spellEnd"/>
      <w:r w:rsidR="00775172">
        <w:rPr>
          <w:color w:val="000000"/>
          <w:lang w:val="sr-Cyrl-RS"/>
        </w:rPr>
        <w:t>.</w:t>
      </w:r>
      <w:proofErr w:type="gramEnd"/>
    </w:p>
    <w:p w:rsidR="006B7BBD" w:rsidRPr="009245B0" w:rsidRDefault="006B7BBD" w:rsidP="006B7BBD">
      <w:pPr>
        <w:numPr>
          <w:ilvl w:val="1"/>
          <w:numId w:val="1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Ниво усклађености пословања и поступања надзираних субјеката са законом и другим прописом, који се мери помоћу контролних листи</w:t>
      </w:r>
    </w:p>
    <w:p w:rsidR="006B7BBD" w:rsidRPr="006628D2" w:rsidRDefault="006B7BBD" w:rsidP="006B7BBD">
      <w:pPr>
        <w:spacing w:before="120" w:after="120" w:line="240" w:lineRule="auto"/>
        <w:ind w:firstLine="360"/>
        <w:jc w:val="both"/>
        <w:rPr>
          <w:lang w:val="sr-Cyrl-RS"/>
        </w:rPr>
      </w:pPr>
      <w:proofErr w:type="spellStart"/>
      <w:r w:rsidRPr="009245B0">
        <w:rPr>
          <w:color w:val="000000"/>
        </w:rPr>
        <w:t>Користећи</w:t>
      </w:r>
      <w:proofErr w:type="spellEnd"/>
      <w:r w:rsidRPr="009245B0">
        <w:rPr>
          <w:bCs/>
          <w:lang w:val="sr-Cyrl-CS"/>
        </w:rPr>
        <w:t xml:space="preserve"> контролне листе у инспекцијском надзору инспектора за државне путеве није утврђен „критичан</w:t>
      </w:r>
      <w:proofErr w:type="gramStart"/>
      <w:r w:rsidRPr="009245B0">
        <w:rPr>
          <w:bCs/>
          <w:lang w:val="sr-Cyrl-CS"/>
        </w:rPr>
        <w:t>“ ниво</w:t>
      </w:r>
      <w:proofErr w:type="gramEnd"/>
      <w:r w:rsidRPr="009245B0">
        <w:rPr>
          <w:bCs/>
          <w:lang w:val="sr-Cyrl-CS"/>
        </w:rPr>
        <w:t xml:space="preserve"> ризика.</w:t>
      </w:r>
      <w:r w:rsidR="006628D2">
        <w:rPr>
          <w:bCs/>
          <w:lang w:val="sr-Cyrl-CS"/>
        </w:rPr>
        <w:t xml:space="preserve">  Као линијски објекти државни путеви проверени кроз контролне листе у редовном инспекцијском надзору показују „незнатан ризик“, а за такав ризик није препоручено да се врши инспекцијски надзор. Пријаве које се подносе углавном се односе нас делове пута у дужинама од 10-100 метара, једнострано или </w:t>
      </w:r>
      <w:proofErr w:type="spellStart"/>
      <w:r w:rsidR="006628D2">
        <w:rPr>
          <w:bCs/>
          <w:lang w:val="sr-Cyrl-CS"/>
        </w:rPr>
        <w:t>обострано</w:t>
      </w:r>
      <w:r w:rsidR="00775172">
        <w:rPr>
          <w:bCs/>
          <w:lang w:val="sr-Cyrl-CS"/>
        </w:rPr>
        <w:t>од</w:t>
      </w:r>
      <w:proofErr w:type="spellEnd"/>
      <w:r w:rsidR="00775172">
        <w:rPr>
          <w:bCs/>
          <w:lang w:val="sr-Cyrl-CS"/>
        </w:rPr>
        <w:t xml:space="preserve"> коловоза, </w:t>
      </w:r>
      <w:r w:rsidR="006628D2">
        <w:rPr>
          <w:bCs/>
          <w:lang w:val="sr-Cyrl-CS"/>
        </w:rPr>
        <w:t xml:space="preserve"> где се хитно мора донети мера</w:t>
      </w:r>
      <w:r w:rsidR="00775172">
        <w:rPr>
          <w:bCs/>
          <w:lang w:val="sr-Cyrl-CS"/>
        </w:rPr>
        <w:t>,</w:t>
      </w:r>
      <w:r w:rsidR="006628D2">
        <w:rPr>
          <w:bCs/>
          <w:lang w:val="sr-Cyrl-CS"/>
        </w:rPr>
        <w:t xml:space="preserve"> управљачу или суседу уз пут</w:t>
      </w:r>
      <w:r w:rsidR="00775172">
        <w:rPr>
          <w:bCs/>
          <w:lang w:val="sr-Cyrl-CS"/>
        </w:rPr>
        <w:t xml:space="preserve">, </w:t>
      </w:r>
      <w:r w:rsidR="006628D2">
        <w:rPr>
          <w:bCs/>
          <w:lang w:val="sr-Cyrl-CS"/>
        </w:rPr>
        <w:t xml:space="preserve"> који је нанео штету путу и то се врши ванредним инспекцијским надзором по члану 37 став 3 и став 4 и одредбама Закона о јавним путевима и Закона о путевима када је угрожена или може бити угрожена безбедност саобраћаја на државном путу.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color w:val="000000"/>
        </w:rPr>
      </w:pPr>
      <w:r w:rsidRPr="009245B0">
        <w:t>ЈП „</w:t>
      </w:r>
      <w:proofErr w:type="spellStart"/>
      <w:r w:rsidRPr="009245B0">
        <w:t>Путеви</w:t>
      </w:r>
      <w:proofErr w:type="spellEnd"/>
      <w:r w:rsidRPr="009245B0">
        <w:t xml:space="preserve"> </w:t>
      </w:r>
      <w:proofErr w:type="spellStart"/>
      <w:r w:rsidRPr="009245B0">
        <w:t>Србије</w:t>
      </w:r>
      <w:proofErr w:type="spellEnd"/>
      <w:proofErr w:type="gramStart"/>
      <w:r w:rsidRPr="009245B0">
        <w:t xml:space="preserve">“ </w:t>
      </w:r>
      <w:proofErr w:type="spellStart"/>
      <w:r w:rsidRPr="009245B0">
        <w:t>Београд</w:t>
      </w:r>
      <w:proofErr w:type="spellEnd"/>
      <w:proofErr w:type="gramEnd"/>
      <w:r w:rsidRPr="009245B0">
        <w:t xml:space="preserve"> </w:t>
      </w:r>
      <w:proofErr w:type="spellStart"/>
      <w:r w:rsidRPr="009245B0">
        <w:t>као</w:t>
      </w:r>
      <w:proofErr w:type="spellEnd"/>
      <w:r w:rsidRPr="009245B0">
        <w:t xml:space="preserve"> </w:t>
      </w:r>
      <w:proofErr w:type="spellStart"/>
      <w:r w:rsidRPr="009245B0">
        <w:t>управљач</w:t>
      </w:r>
      <w:proofErr w:type="spellEnd"/>
      <w:r w:rsidRPr="009245B0">
        <w:t xml:space="preserve"> </w:t>
      </w:r>
      <w:proofErr w:type="spellStart"/>
      <w:r w:rsidRPr="009245B0">
        <w:t>на</w:t>
      </w:r>
      <w:proofErr w:type="spellEnd"/>
      <w:r w:rsidRPr="009245B0">
        <w:t xml:space="preserve"> </w:t>
      </w:r>
      <w:proofErr w:type="spellStart"/>
      <w:r w:rsidRPr="009245B0">
        <w:t>државним</w:t>
      </w:r>
      <w:proofErr w:type="spellEnd"/>
      <w:r w:rsidRPr="009245B0">
        <w:t xml:space="preserve"> </w:t>
      </w:r>
      <w:proofErr w:type="spellStart"/>
      <w:r w:rsidRPr="009245B0">
        <w:t>путевима</w:t>
      </w:r>
      <w:proofErr w:type="spellEnd"/>
      <w:r w:rsidRPr="009245B0">
        <w:t xml:space="preserve"> </w:t>
      </w:r>
      <w:proofErr w:type="spellStart"/>
      <w:r w:rsidRPr="009245B0">
        <w:t>је</w:t>
      </w:r>
      <w:proofErr w:type="spellEnd"/>
      <w:r w:rsidRPr="009245B0">
        <w:t xml:space="preserve"> </w:t>
      </w:r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према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контролним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листама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по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путним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правцима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показао</w:t>
      </w:r>
      <w:proofErr w:type="spellEnd"/>
      <w:r w:rsidRPr="009245B0">
        <w:rPr>
          <w:color w:val="000000"/>
        </w:rPr>
        <w:t xml:space="preserve">  </w:t>
      </w:r>
      <w:proofErr w:type="spellStart"/>
      <w:r w:rsidRPr="009245B0">
        <w:rPr>
          <w:color w:val="000000"/>
        </w:rPr>
        <w:t>незнатан</w:t>
      </w:r>
      <w:proofErr w:type="spellEnd"/>
      <w:r w:rsidRPr="009245B0">
        <w:rPr>
          <w:color w:val="000000"/>
        </w:rPr>
        <w:t xml:space="preserve">,  </w:t>
      </w:r>
      <w:proofErr w:type="spellStart"/>
      <w:r w:rsidRPr="009245B0">
        <w:rPr>
          <w:color w:val="000000"/>
        </w:rPr>
        <w:t>низак</w:t>
      </w:r>
      <w:proofErr w:type="spellEnd"/>
      <w:r w:rsidRPr="009245B0">
        <w:rPr>
          <w:color w:val="000000"/>
        </w:rPr>
        <w:t xml:space="preserve"> и </w:t>
      </w:r>
      <w:proofErr w:type="spellStart"/>
      <w:r w:rsidRPr="009245B0">
        <w:rPr>
          <w:color w:val="000000"/>
        </w:rPr>
        <w:t>средњи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ниво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ризика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тј</w:t>
      </w:r>
      <w:proofErr w:type="spellEnd"/>
      <w:r w:rsidRPr="009245B0">
        <w:rPr>
          <w:color w:val="000000"/>
        </w:rPr>
        <w:t xml:space="preserve">. </w:t>
      </w:r>
      <w:proofErr w:type="spellStart"/>
      <w:proofErr w:type="gramStart"/>
      <w:r w:rsidRPr="009245B0">
        <w:rPr>
          <w:color w:val="000000"/>
        </w:rPr>
        <w:t>усклађености</w:t>
      </w:r>
      <w:proofErr w:type="spellEnd"/>
      <w:proofErr w:type="gram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прописима</w:t>
      </w:r>
      <w:proofErr w:type="spellEnd"/>
      <w:r w:rsidRPr="009245B0">
        <w:rPr>
          <w:color w:val="000000"/>
        </w:rPr>
        <w:t xml:space="preserve">, </w:t>
      </w:r>
      <w:proofErr w:type="spellStart"/>
      <w:r w:rsidRPr="009245B0">
        <w:rPr>
          <w:color w:val="000000"/>
        </w:rPr>
        <w:t>зависно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од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деонице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путева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као</w:t>
      </w:r>
      <w:proofErr w:type="spellEnd"/>
      <w:r w:rsidRPr="009245B0">
        <w:rPr>
          <w:color w:val="000000"/>
        </w:rPr>
        <w:t xml:space="preserve"> и </w:t>
      </w:r>
      <w:proofErr w:type="spellStart"/>
      <w:r w:rsidRPr="009245B0">
        <w:rPr>
          <w:color w:val="000000"/>
        </w:rPr>
        <w:t>од</w:t>
      </w:r>
      <w:proofErr w:type="spellEnd"/>
      <w:r w:rsidRPr="009245B0">
        <w:rPr>
          <w:color w:val="000000"/>
        </w:rPr>
        <w:t xml:space="preserve">  </w:t>
      </w:r>
      <w:proofErr w:type="spellStart"/>
      <w:r w:rsidRPr="009245B0">
        <w:rPr>
          <w:color w:val="000000"/>
        </w:rPr>
        <w:t>категорије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путева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где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се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вршио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инспекцијски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надзор</w:t>
      </w:r>
      <w:proofErr w:type="spellEnd"/>
      <w:r w:rsidRPr="009245B0">
        <w:rPr>
          <w:color w:val="000000"/>
        </w:rPr>
        <w:t>.</w:t>
      </w:r>
    </w:p>
    <w:p w:rsidR="00775172" w:rsidRDefault="006B7BBD" w:rsidP="006B7BBD">
      <w:pPr>
        <w:spacing w:before="120" w:after="120" w:line="240" w:lineRule="auto"/>
        <w:ind w:firstLine="360"/>
        <w:jc w:val="both"/>
        <w:rPr>
          <w:color w:val="000000"/>
          <w:lang w:val="sr-Cyrl-RS"/>
        </w:rPr>
      </w:pPr>
      <w:proofErr w:type="spellStart"/>
      <w:proofErr w:type="gramStart"/>
      <w:r w:rsidRPr="009245B0">
        <w:rPr>
          <w:color w:val="000000"/>
        </w:rPr>
        <w:lastRenderedPageBreak/>
        <w:t>Незнатан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ризик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је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установљен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редовним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инспекцијским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надзором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на</w:t>
      </w:r>
      <w:proofErr w:type="spellEnd"/>
      <w:r w:rsidRPr="009245B0">
        <w:rPr>
          <w:color w:val="000000"/>
        </w:rPr>
        <w:t xml:space="preserve"> </w:t>
      </w:r>
      <w:proofErr w:type="spellStart"/>
      <w:r w:rsidRPr="009245B0">
        <w:rPr>
          <w:color w:val="000000"/>
        </w:rPr>
        <w:t>ауто</w:t>
      </w:r>
      <w:proofErr w:type="spellEnd"/>
      <w:r>
        <w:rPr>
          <w:color w:val="000000"/>
        </w:rPr>
        <w:t xml:space="preserve"> </w:t>
      </w:r>
      <w:proofErr w:type="spellStart"/>
      <w:r w:rsidR="00775172">
        <w:rPr>
          <w:color w:val="000000"/>
        </w:rPr>
        <w:t>путевима</w:t>
      </w:r>
      <w:proofErr w:type="spellEnd"/>
      <w:r w:rsidR="00775172">
        <w:rPr>
          <w:color w:val="000000"/>
          <w:lang w:val="sr-Cyrl-RS"/>
        </w:rPr>
        <w:t>.</w:t>
      </w:r>
      <w:proofErr w:type="gramEnd"/>
      <w:r w:rsidR="00775172">
        <w:rPr>
          <w:color w:val="000000"/>
          <w:lang w:val="sr-Cyrl-RS"/>
        </w:rPr>
        <w:t xml:space="preserve"> </w:t>
      </w:r>
    </w:p>
    <w:p w:rsidR="00775172" w:rsidRDefault="00775172" w:rsidP="006B7BBD">
      <w:pPr>
        <w:spacing w:before="120" w:after="120" w:line="240" w:lineRule="auto"/>
        <w:ind w:firstLine="36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На</w:t>
      </w:r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једној</w:t>
      </w:r>
      <w:proofErr w:type="spellEnd"/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деоници</w:t>
      </w:r>
      <w:proofErr w:type="spellEnd"/>
      <w:r>
        <w:rPr>
          <w:color w:val="000000"/>
          <w:lang w:val="sr-Cyrl-RS"/>
        </w:rPr>
        <w:t xml:space="preserve"> аутопута</w:t>
      </w:r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је</w:t>
      </w:r>
      <w:proofErr w:type="spellEnd"/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утврђен</w:t>
      </w:r>
      <w:proofErr w:type="spellEnd"/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низак</w:t>
      </w:r>
      <w:proofErr w:type="spellEnd"/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ризик</w:t>
      </w:r>
      <w:proofErr w:type="spellEnd"/>
      <w:r>
        <w:rPr>
          <w:color w:val="000000"/>
          <w:lang w:val="sr-Cyrl-RS"/>
        </w:rPr>
        <w:t xml:space="preserve"> на коловозу</w:t>
      </w:r>
      <w:r w:rsidR="006B7BBD" w:rsidRPr="009245B0">
        <w:rPr>
          <w:color w:val="000000"/>
        </w:rPr>
        <w:t xml:space="preserve"> и </w:t>
      </w:r>
      <w:proofErr w:type="spellStart"/>
      <w:r w:rsidR="006B7BBD" w:rsidRPr="009245B0">
        <w:rPr>
          <w:color w:val="000000"/>
        </w:rPr>
        <w:t>она</w:t>
      </w:r>
      <w:proofErr w:type="spellEnd"/>
      <w:r w:rsidR="006B7BBD" w:rsidRPr="009245B0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 </w:t>
      </w:r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се</w:t>
      </w:r>
      <w:proofErr w:type="spellEnd"/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мер</w:t>
      </w:r>
      <w:r>
        <w:rPr>
          <w:color w:val="000000"/>
        </w:rPr>
        <w:t>ама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редовног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одржавања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поправи</w:t>
      </w:r>
      <w:proofErr w:type="spellEnd"/>
      <w:r>
        <w:rPr>
          <w:color w:val="000000"/>
          <w:lang w:val="sr-Cyrl-RS"/>
        </w:rPr>
        <w:t xml:space="preserve">ла </w:t>
      </w:r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по</w:t>
      </w:r>
      <w:proofErr w:type="spellEnd"/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члану</w:t>
      </w:r>
      <w:proofErr w:type="spellEnd"/>
      <w:r w:rsidR="006B7BBD" w:rsidRPr="009245B0">
        <w:rPr>
          <w:color w:val="000000"/>
        </w:rPr>
        <w:t xml:space="preserve"> 59</w:t>
      </w:r>
      <w:r>
        <w:rPr>
          <w:color w:val="000000"/>
          <w:lang w:val="sr-Cyrl-RS"/>
        </w:rPr>
        <w:t xml:space="preserve">. </w:t>
      </w:r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Закона</w:t>
      </w:r>
      <w:proofErr w:type="spellEnd"/>
      <w:r w:rsidR="006B7BBD" w:rsidRPr="009245B0">
        <w:rPr>
          <w:color w:val="000000"/>
        </w:rPr>
        <w:t xml:space="preserve"> о </w:t>
      </w:r>
      <w:proofErr w:type="spellStart"/>
      <w:r w:rsidR="006B7BBD" w:rsidRPr="009245B0">
        <w:rPr>
          <w:color w:val="000000"/>
        </w:rPr>
        <w:t>јавним</w:t>
      </w:r>
      <w:proofErr w:type="spellEnd"/>
      <w:r w:rsidR="006B7BBD" w:rsidRPr="009245B0">
        <w:rPr>
          <w:color w:val="000000"/>
        </w:rPr>
        <w:t xml:space="preserve"> </w:t>
      </w:r>
      <w:proofErr w:type="spellStart"/>
      <w:r w:rsidR="006B7BBD" w:rsidRPr="009245B0">
        <w:rPr>
          <w:color w:val="000000"/>
        </w:rPr>
        <w:t>путевима</w:t>
      </w:r>
      <w:proofErr w:type="spellEnd"/>
      <w:r w:rsidR="006B7BBD" w:rsidRPr="009245B0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 у 2017, а употребна дозвола је издата 2018 године и  радови на деоници су у гарантном року.</w:t>
      </w:r>
    </w:p>
    <w:p w:rsidR="006B7BBD" w:rsidRPr="009245B0" w:rsidRDefault="00775172" w:rsidP="0072423B">
      <w:pPr>
        <w:spacing w:before="120" w:after="120" w:line="240" w:lineRule="auto"/>
        <w:ind w:firstLine="720"/>
        <w:jc w:val="both"/>
        <w:rPr>
          <w:rFonts w:asciiTheme="minorHAnsi" w:hAnsiTheme="minorHAnsi"/>
          <w:b/>
          <w:bCs/>
          <w:lang w:val="sr-Cyrl-CS"/>
        </w:rPr>
      </w:pPr>
      <w:r>
        <w:rPr>
          <w:color w:val="000000"/>
          <w:lang w:val="sr-Cyrl-RS"/>
        </w:rPr>
        <w:t xml:space="preserve">Закон о путевима  је одредио да се </w:t>
      </w:r>
      <w:r w:rsidR="0072423B">
        <w:rPr>
          <w:color w:val="000000"/>
          <w:lang w:val="sr-Cyrl-RS"/>
        </w:rPr>
        <w:t>врши редовно одржавање, рехабилитација  и ургентно одржавање пута ка и да се радови усаглашавају са Планом и про</w:t>
      </w:r>
      <w:proofErr w:type="spellStart"/>
      <w:r w:rsidR="006F12F8">
        <w:rPr>
          <w:color w:val="000000"/>
        </w:rPr>
        <w:t>грам</w:t>
      </w:r>
      <w:proofErr w:type="spellEnd"/>
      <w:r w:rsidR="0072423B">
        <w:rPr>
          <w:color w:val="000000"/>
          <w:lang w:val="sr-Cyrl-RS"/>
        </w:rPr>
        <w:t xml:space="preserve">ом </w:t>
      </w:r>
      <w:r w:rsidR="006F12F8">
        <w:rPr>
          <w:color w:val="000000"/>
        </w:rPr>
        <w:t xml:space="preserve"> </w:t>
      </w:r>
      <w:proofErr w:type="spellStart"/>
      <w:r w:rsidR="006F12F8">
        <w:rPr>
          <w:color w:val="000000"/>
        </w:rPr>
        <w:t>управљача</w:t>
      </w:r>
      <w:proofErr w:type="spellEnd"/>
      <w:r w:rsidR="006F12F8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 xml:space="preserve">  </w:t>
      </w:r>
      <w:r w:rsidR="006F12F8">
        <w:rPr>
          <w:color w:val="000000"/>
          <w:lang w:val="sr-Cyrl-RS"/>
        </w:rPr>
        <w:t xml:space="preserve"> </w:t>
      </w:r>
      <w:r w:rsidR="0072423B">
        <w:rPr>
          <w:color w:val="000000"/>
          <w:lang w:val="sr-Cyrl-RS"/>
        </w:rPr>
        <w:t xml:space="preserve"> који одобрава Влада Републике Србије, а на основу извештаја о извршеној контроли и о стању јавних путева. Због тога што није  прописана форма и садржина овог извештаја исти није достављен за државне путеве </w:t>
      </w:r>
      <w:r w:rsidR="0072423B">
        <w:rPr>
          <w:color w:val="000000"/>
        </w:rPr>
        <w:t xml:space="preserve">II </w:t>
      </w:r>
      <w:r w:rsidR="0072423B">
        <w:rPr>
          <w:color w:val="000000"/>
          <w:lang w:val="sr-Cyrl-RS"/>
        </w:rPr>
        <w:t>реда.</w:t>
      </w:r>
    </w:p>
    <w:p w:rsidR="006B7BBD" w:rsidRPr="009245B0" w:rsidRDefault="006B7BBD" w:rsidP="006B7BBD">
      <w:pPr>
        <w:numPr>
          <w:ilvl w:val="1"/>
          <w:numId w:val="1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 xml:space="preserve"> Број откривених и отклоњених или битно умањених насталих штетних последица по законом заштићена добра, права и интересе (корективно деловање инспекције)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</w:pPr>
      <w:r w:rsidRPr="009245B0">
        <w:rPr>
          <w:lang w:val="sr-Latn-RS"/>
        </w:rPr>
        <w:t>Инспектор</w:t>
      </w:r>
      <w:r w:rsidRPr="009245B0">
        <w:t xml:space="preserve">и </w:t>
      </w:r>
      <w:proofErr w:type="spellStart"/>
      <w:r w:rsidRPr="009245B0">
        <w:t>су</w:t>
      </w:r>
      <w:proofErr w:type="spellEnd"/>
      <w:r w:rsidRPr="009245B0">
        <w:t xml:space="preserve"> у </w:t>
      </w:r>
      <w:proofErr w:type="spellStart"/>
      <w:r w:rsidRPr="009245B0">
        <w:t>инспекцијским</w:t>
      </w:r>
      <w:proofErr w:type="spellEnd"/>
      <w:r w:rsidRPr="009245B0">
        <w:t xml:space="preserve"> </w:t>
      </w:r>
      <w:proofErr w:type="spellStart"/>
      <w:r w:rsidRPr="009245B0">
        <w:t>надзорима</w:t>
      </w:r>
      <w:proofErr w:type="spellEnd"/>
      <w:r w:rsidRPr="009245B0">
        <w:t xml:space="preserve">, </w:t>
      </w:r>
      <w:proofErr w:type="spellStart"/>
      <w:r w:rsidRPr="009245B0">
        <w:t>записнички</w:t>
      </w:r>
      <w:proofErr w:type="spellEnd"/>
      <w:r w:rsidRPr="009245B0">
        <w:t xml:space="preserve"> </w:t>
      </w:r>
      <w:proofErr w:type="spellStart"/>
      <w:r w:rsidRPr="009245B0">
        <w:t>из</w:t>
      </w:r>
      <w:proofErr w:type="spellEnd"/>
      <w:r w:rsidRPr="009245B0">
        <w:t xml:space="preserve"> </w:t>
      </w:r>
      <w:proofErr w:type="spellStart"/>
      <w:r w:rsidRPr="009245B0">
        <w:t>контролних</w:t>
      </w:r>
      <w:proofErr w:type="spellEnd"/>
      <w:r w:rsidRPr="009245B0">
        <w:t xml:space="preserve"> </w:t>
      </w:r>
      <w:proofErr w:type="spellStart"/>
      <w:r w:rsidRPr="009245B0">
        <w:t>листа</w:t>
      </w:r>
      <w:proofErr w:type="spellEnd"/>
      <w:r w:rsidRPr="009245B0">
        <w:t xml:space="preserve"> </w:t>
      </w:r>
      <w:proofErr w:type="spellStart"/>
      <w:r w:rsidRPr="009245B0">
        <w:t>евидентирали</w:t>
      </w:r>
      <w:proofErr w:type="spellEnd"/>
      <w:r w:rsidRPr="009245B0">
        <w:t xml:space="preserve"> </w:t>
      </w:r>
      <w:proofErr w:type="spellStart"/>
      <w:r w:rsidRPr="009245B0">
        <w:t>уочене</w:t>
      </w:r>
      <w:proofErr w:type="spellEnd"/>
      <w:r w:rsidRPr="009245B0">
        <w:t xml:space="preserve"> </w:t>
      </w:r>
      <w:proofErr w:type="spellStart"/>
      <w:r w:rsidRPr="009245B0">
        <w:t>недостатке</w:t>
      </w:r>
      <w:proofErr w:type="spellEnd"/>
      <w:r w:rsidRPr="009245B0">
        <w:t xml:space="preserve">,  </w:t>
      </w:r>
      <w:proofErr w:type="spellStart"/>
      <w:r w:rsidRPr="009245B0">
        <w:t>који</w:t>
      </w:r>
      <w:proofErr w:type="spellEnd"/>
      <w:r w:rsidRPr="009245B0">
        <w:t xml:space="preserve"> </w:t>
      </w:r>
      <w:proofErr w:type="spellStart"/>
      <w:r w:rsidRPr="009245B0">
        <w:t>се</w:t>
      </w:r>
      <w:proofErr w:type="spellEnd"/>
      <w:r w:rsidRPr="009245B0">
        <w:t xml:space="preserve"> </w:t>
      </w:r>
      <w:proofErr w:type="spellStart"/>
      <w:r w:rsidRPr="009245B0">
        <w:t>односе</w:t>
      </w:r>
      <w:proofErr w:type="spellEnd"/>
      <w:r w:rsidRPr="009245B0">
        <w:t xml:space="preserve"> </w:t>
      </w:r>
      <w:proofErr w:type="spellStart"/>
      <w:r w:rsidRPr="009245B0">
        <w:t>на</w:t>
      </w:r>
      <w:proofErr w:type="spellEnd"/>
      <w:r w:rsidRPr="009245B0">
        <w:t xml:space="preserve"> </w:t>
      </w:r>
      <w:proofErr w:type="spellStart"/>
      <w:r w:rsidRPr="009245B0">
        <w:t>путне</w:t>
      </w:r>
      <w:proofErr w:type="spellEnd"/>
      <w:r w:rsidRPr="009245B0">
        <w:t xml:space="preserve"> </w:t>
      </w:r>
      <w:proofErr w:type="spellStart"/>
      <w:r w:rsidRPr="009245B0">
        <w:t>елементе</w:t>
      </w:r>
      <w:proofErr w:type="spellEnd"/>
      <w:r w:rsidRPr="009245B0">
        <w:t xml:space="preserve">, а </w:t>
      </w:r>
      <w:proofErr w:type="spellStart"/>
      <w:r w:rsidRPr="009245B0">
        <w:t>посебно</w:t>
      </w:r>
      <w:proofErr w:type="spellEnd"/>
      <w:r w:rsidRPr="009245B0">
        <w:t xml:space="preserve"> </w:t>
      </w:r>
      <w:proofErr w:type="spellStart"/>
      <w:r w:rsidRPr="009245B0">
        <w:t>на</w:t>
      </w:r>
      <w:proofErr w:type="spellEnd"/>
      <w:r w:rsidRPr="009245B0">
        <w:t xml:space="preserve"> </w:t>
      </w:r>
      <w:proofErr w:type="spellStart"/>
      <w:r w:rsidRPr="009245B0">
        <w:t>коловоз</w:t>
      </w:r>
      <w:proofErr w:type="spellEnd"/>
      <w:r w:rsidRPr="009245B0">
        <w:t xml:space="preserve">, </w:t>
      </w:r>
      <w:proofErr w:type="spellStart"/>
      <w:r w:rsidRPr="009245B0">
        <w:t>саобраћајну</w:t>
      </w:r>
      <w:proofErr w:type="spellEnd"/>
      <w:r w:rsidRPr="009245B0">
        <w:t xml:space="preserve"> </w:t>
      </w:r>
      <w:proofErr w:type="spellStart"/>
      <w:r w:rsidRPr="009245B0">
        <w:t>сигнализацију</w:t>
      </w:r>
      <w:proofErr w:type="spellEnd"/>
      <w:r w:rsidRPr="009245B0">
        <w:t xml:space="preserve"> и </w:t>
      </w:r>
      <w:proofErr w:type="spellStart"/>
      <w:r w:rsidRPr="009245B0">
        <w:t>опрему</w:t>
      </w:r>
      <w:proofErr w:type="spellEnd"/>
      <w:r w:rsidRPr="009245B0">
        <w:t xml:space="preserve">, и </w:t>
      </w:r>
      <w:r w:rsidRPr="009245B0">
        <w:rPr>
          <w:lang w:val="sr-Latn-RS"/>
        </w:rPr>
        <w:t>наложи</w:t>
      </w:r>
      <w:proofErr w:type="spellStart"/>
      <w:r w:rsidRPr="009245B0">
        <w:t>ли</w:t>
      </w:r>
      <w:proofErr w:type="spellEnd"/>
      <w:r w:rsidRPr="009245B0">
        <w:rPr>
          <w:lang w:val="sr-Latn-RS"/>
        </w:rPr>
        <w:t xml:space="preserve"> више мера за отклањање неправилности</w:t>
      </w:r>
      <w:r w:rsidRPr="009245B0">
        <w:t xml:space="preserve"> и </w:t>
      </w:r>
      <w:proofErr w:type="spellStart"/>
      <w:r w:rsidRPr="009245B0">
        <w:t>усаглашавање</w:t>
      </w:r>
      <w:proofErr w:type="spellEnd"/>
      <w:r w:rsidRPr="009245B0">
        <w:t xml:space="preserve"> </w:t>
      </w:r>
      <w:proofErr w:type="spellStart"/>
      <w:r w:rsidRPr="009245B0">
        <w:t>са</w:t>
      </w:r>
      <w:proofErr w:type="spellEnd"/>
      <w:r w:rsidRPr="009245B0">
        <w:t xml:space="preserve"> </w:t>
      </w:r>
      <w:proofErr w:type="spellStart"/>
      <w:r w:rsidRPr="009245B0">
        <w:t>Законом</w:t>
      </w:r>
      <w:proofErr w:type="spellEnd"/>
      <w:r w:rsidRPr="009245B0">
        <w:t xml:space="preserve"> и </w:t>
      </w:r>
      <w:proofErr w:type="spellStart"/>
      <w:r w:rsidRPr="009245B0">
        <w:t>прописима</w:t>
      </w:r>
      <w:proofErr w:type="spellEnd"/>
      <w:r w:rsidRPr="009245B0">
        <w:t xml:space="preserve"> </w:t>
      </w:r>
      <w:r w:rsidRPr="009245B0">
        <w:rPr>
          <w:lang w:val="sr-Latn-RS"/>
        </w:rPr>
        <w:t xml:space="preserve"> </w:t>
      </w:r>
      <w:proofErr w:type="spellStart"/>
      <w:r w:rsidRPr="009245B0">
        <w:t>на</w:t>
      </w:r>
      <w:proofErr w:type="spellEnd"/>
      <w:r w:rsidRPr="009245B0">
        <w:t xml:space="preserve"> </w:t>
      </w:r>
      <w:proofErr w:type="spellStart"/>
      <w:r w:rsidRPr="009245B0">
        <w:t>државним</w:t>
      </w:r>
      <w:proofErr w:type="spellEnd"/>
      <w:r w:rsidRPr="009245B0">
        <w:t xml:space="preserve"> </w:t>
      </w:r>
      <w:proofErr w:type="spellStart"/>
      <w:r w:rsidRPr="009245B0">
        <w:t>путевима</w:t>
      </w:r>
      <w:proofErr w:type="spellEnd"/>
      <w:r w:rsidRPr="009245B0">
        <w:t xml:space="preserve">, </w:t>
      </w:r>
      <w:proofErr w:type="spellStart"/>
      <w:r>
        <w:t>који</w:t>
      </w:r>
      <w:proofErr w:type="spellEnd"/>
      <w:r>
        <w:t xml:space="preserve"> </w:t>
      </w:r>
      <w:r w:rsidRPr="009245B0">
        <w:rPr>
          <w:lang w:val="sr-Latn-RS"/>
        </w:rPr>
        <w:t xml:space="preserve"> </w:t>
      </w:r>
      <w:proofErr w:type="spellStart"/>
      <w:r w:rsidRPr="009245B0">
        <w:t>су</w:t>
      </w:r>
      <w:proofErr w:type="spellEnd"/>
      <w:r w:rsidRPr="009245B0">
        <w:rPr>
          <w:lang w:val="sr-Latn-RS"/>
        </w:rPr>
        <w:t xml:space="preserve"> добро у општој употреби и учествовао је у активностима око реализације </w:t>
      </w:r>
      <w:proofErr w:type="spellStart"/>
      <w:r w:rsidRPr="009245B0">
        <w:t>наложених</w:t>
      </w:r>
      <w:proofErr w:type="spellEnd"/>
      <w:r w:rsidRPr="009245B0">
        <w:t xml:space="preserve"> </w:t>
      </w:r>
      <w:proofErr w:type="spellStart"/>
      <w:r w:rsidRPr="009245B0">
        <w:t>мера</w:t>
      </w:r>
      <w:proofErr w:type="spellEnd"/>
      <w:r w:rsidRPr="009245B0">
        <w:t xml:space="preserve"> и у </w:t>
      </w:r>
      <w:proofErr w:type="spellStart"/>
      <w:r w:rsidRPr="009245B0">
        <w:t>контролним</w:t>
      </w:r>
      <w:proofErr w:type="spellEnd"/>
      <w:r w:rsidRPr="009245B0">
        <w:t xml:space="preserve"> </w:t>
      </w:r>
      <w:proofErr w:type="spellStart"/>
      <w:r w:rsidRPr="009245B0">
        <w:t>назорима</w:t>
      </w:r>
      <w:proofErr w:type="spellEnd"/>
      <w:r w:rsidRPr="009245B0">
        <w:t xml:space="preserve"> </w:t>
      </w:r>
      <w:proofErr w:type="spellStart"/>
      <w:r w:rsidRPr="009245B0">
        <w:t>записнички</w:t>
      </w:r>
      <w:proofErr w:type="spellEnd"/>
      <w:r w:rsidRPr="009245B0">
        <w:t xml:space="preserve"> </w:t>
      </w:r>
      <w:proofErr w:type="spellStart"/>
      <w:r w:rsidRPr="009245B0">
        <w:t>установио</w:t>
      </w:r>
      <w:proofErr w:type="spellEnd"/>
      <w:r w:rsidRPr="009245B0">
        <w:t xml:space="preserve">  </w:t>
      </w:r>
      <w:proofErr w:type="spellStart"/>
      <w:r w:rsidRPr="009245B0">
        <w:t>да</w:t>
      </w:r>
      <w:proofErr w:type="spellEnd"/>
      <w:r w:rsidRPr="009245B0">
        <w:t xml:space="preserve"> </w:t>
      </w:r>
      <w:proofErr w:type="spellStart"/>
      <w:r w:rsidRPr="009245B0">
        <w:t>су</w:t>
      </w:r>
      <w:proofErr w:type="spellEnd"/>
      <w:r w:rsidRPr="009245B0">
        <w:t xml:space="preserve"> и </w:t>
      </w:r>
      <w:proofErr w:type="spellStart"/>
      <w:r w:rsidRPr="009245B0">
        <w:t>како</w:t>
      </w:r>
      <w:proofErr w:type="spellEnd"/>
      <w:r w:rsidRPr="009245B0">
        <w:t xml:space="preserve"> </w:t>
      </w:r>
      <w:proofErr w:type="spellStart"/>
      <w:r w:rsidRPr="009245B0">
        <w:t>су</w:t>
      </w:r>
      <w:proofErr w:type="spellEnd"/>
      <w:r w:rsidRPr="009245B0">
        <w:t xml:space="preserve"> </w:t>
      </w:r>
      <w:proofErr w:type="spellStart"/>
      <w:r w:rsidRPr="009245B0">
        <w:t>отклоњени</w:t>
      </w:r>
      <w:proofErr w:type="spellEnd"/>
      <w:r w:rsidRPr="009245B0">
        <w:t xml:space="preserve"> </w:t>
      </w:r>
      <w:proofErr w:type="spellStart"/>
      <w:r w:rsidRPr="009245B0">
        <w:t>недостаци</w:t>
      </w:r>
      <w:proofErr w:type="spellEnd"/>
      <w:r w:rsidRPr="009245B0">
        <w:t xml:space="preserve">, </w:t>
      </w:r>
      <w:proofErr w:type="spellStart"/>
      <w:r w:rsidRPr="009245B0">
        <w:t>као</w:t>
      </w:r>
      <w:proofErr w:type="spellEnd"/>
      <w:r w:rsidRPr="009245B0">
        <w:t xml:space="preserve"> и </w:t>
      </w:r>
      <w:proofErr w:type="spellStart"/>
      <w:r w:rsidRPr="009245B0">
        <w:t>да</w:t>
      </w:r>
      <w:proofErr w:type="spellEnd"/>
      <w:r w:rsidRPr="009245B0">
        <w:t xml:space="preserve"> </w:t>
      </w:r>
      <w:proofErr w:type="spellStart"/>
      <w:r w:rsidRPr="009245B0">
        <w:t>се</w:t>
      </w:r>
      <w:proofErr w:type="spellEnd"/>
      <w:r w:rsidRPr="009245B0">
        <w:t xml:space="preserve">  </w:t>
      </w:r>
      <w:proofErr w:type="spellStart"/>
      <w:r w:rsidRPr="009245B0">
        <w:t>унапредило</w:t>
      </w:r>
      <w:proofErr w:type="spellEnd"/>
      <w:r w:rsidRPr="009245B0">
        <w:t xml:space="preserve"> </w:t>
      </w:r>
      <w:proofErr w:type="spellStart"/>
      <w:r w:rsidRPr="009245B0">
        <w:t>поштовање</w:t>
      </w:r>
      <w:proofErr w:type="spellEnd"/>
      <w:r w:rsidRPr="009245B0">
        <w:t xml:space="preserve"> </w:t>
      </w:r>
      <w:proofErr w:type="spellStart"/>
      <w:r w:rsidRPr="009245B0">
        <w:t>закона</w:t>
      </w:r>
      <w:proofErr w:type="spellEnd"/>
      <w:r w:rsidRPr="009245B0">
        <w:t>.</w:t>
      </w:r>
    </w:p>
    <w:p w:rsidR="006B7BBD" w:rsidRPr="009245B0" w:rsidRDefault="0072423B" w:rsidP="006B7BBD">
      <w:pPr>
        <w:spacing w:before="120" w:after="120" w:line="240" w:lineRule="auto"/>
        <w:ind w:firstLine="360"/>
        <w:jc w:val="both"/>
        <w:rPr>
          <w:lang w:val="sr-Cyrl-CS"/>
        </w:rPr>
      </w:pPr>
      <w:proofErr w:type="spellStart"/>
      <w:r>
        <w:t>Инспектори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донели</w:t>
      </w:r>
      <w:proofErr w:type="spellEnd"/>
      <w:r>
        <w:t xml:space="preserve"> 6</w:t>
      </w:r>
      <w:r>
        <w:rPr>
          <w:lang w:val="sr-Cyrl-RS"/>
        </w:rPr>
        <w:t xml:space="preserve">6 </w:t>
      </w:r>
      <w:proofErr w:type="spellStart"/>
      <w:r w:rsidR="006B7BBD" w:rsidRPr="009245B0">
        <w:t>решења</w:t>
      </w:r>
      <w:proofErr w:type="spellEnd"/>
      <w:r w:rsidR="006B7BBD" w:rsidRPr="009245B0">
        <w:t xml:space="preserve"> </w:t>
      </w:r>
      <w:proofErr w:type="spellStart"/>
      <w:r w:rsidR="006B7BBD" w:rsidRPr="009245B0">
        <w:t>за</w:t>
      </w:r>
      <w:proofErr w:type="spellEnd"/>
      <w:r w:rsidR="006B7BBD" w:rsidRPr="009245B0">
        <w:t xml:space="preserve"> </w:t>
      </w:r>
      <w:proofErr w:type="spellStart"/>
      <w:r w:rsidR="006B7BBD" w:rsidRPr="009245B0">
        <w:t>отклањање</w:t>
      </w:r>
      <w:proofErr w:type="spellEnd"/>
      <w:r w:rsidR="006B7BBD" w:rsidRPr="009245B0">
        <w:t xml:space="preserve"> </w:t>
      </w:r>
      <w:proofErr w:type="spellStart"/>
      <w:r w:rsidR="006B7BBD" w:rsidRPr="009245B0">
        <w:t>недостатака</w:t>
      </w:r>
      <w:proofErr w:type="spellEnd"/>
      <w:r w:rsidR="006B7BBD" w:rsidRPr="009245B0">
        <w:t xml:space="preserve">, </w:t>
      </w:r>
      <w:proofErr w:type="spellStart"/>
      <w:r w:rsidR="006B7BBD" w:rsidRPr="009245B0">
        <w:t>па</w:t>
      </w:r>
      <w:proofErr w:type="spellEnd"/>
      <w:r w:rsidR="006B7BBD" w:rsidRPr="009245B0">
        <w:t xml:space="preserve"> </w:t>
      </w:r>
      <w:proofErr w:type="spellStart"/>
      <w:r w:rsidR="006B7BBD" w:rsidRPr="009245B0">
        <w:t>се</w:t>
      </w:r>
      <w:proofErr w:type="spellEnd"/>
      <w:r w:rsidR="006B7BBD" w:rsidRPr="009245B0">
        <w:t xml:space="preserve"> </w:t>
      </w:r>
      <w:proofErr w:type="spellStart"/>
      <w:r w:rsidR="006B7BBD" w:rsidRPr="009245B0">
        <w:t>може</w:t>
      </w:r>
      <w:proofErr w:type="spellEnd"/>
      <w:r w:rsidR="006B7BBD" w:rsidRPr="009245B0">
        <w:t xml:space="preserve"> </w:t>
      </w:r>
      <w:proofErr w:type="spellStart"/>
      <w:r w:rsidR="006B7BBD" w:rsidRPr="009245B0">
        <w:t>сматрати</w:t>
      </w:r>
      <w:proofErr w:type="spellEnd"/>
      <w:r w:rsidR="006B7BBD" w:rsidRPr="009245B0">
        <w:t xml:space="preserve"> </w:t>
      </w:r>
      <w:proofErr w:type="spellStart"/>
      <w:r w:rsidR="006B7BBD" w:rsidRPr="009245B0">
        <w:t>да</w:t>
      </w:r>
      <w:proofErr w:type="spellEnd"/>
      <w:r w:rsidR="006B7BBD" w:rsidRPr="009245B0">
        <w:t xml:space="preserve"> </w:t>
      </w:r>
      <w:proofErr w:type="spellStart"/>
      <w:r w:rsidR="006B7BBD" w:rsidRPr="009245B0">
        <w:t>су</w:t>
      </w:r>
      <w:proofErr w:type="spellEnd"/>
      <w:r w:rsidR="006B7BBD" w:rsidRPr="009245B0">
        <w:t xml:space="preserve"> </w:t>
      </w:r>
      <w:proofErr w:type="spellStart"/>
      <w:r w:rsidR="006B7BBD" w:rsidRPr="009245B0">
        <w:t>значајно</w:t>
      </w:r>
      <w:proofErr w:type="spellEnd"/>
      <w:r w:rsidR="006B7BBD" w:rsidRPr="009245B0">
        <w:t xml:space="preserve"> </w:t>
      </w:r>
      <w:proofErr w:type="spellStart"/>
      <w:r w:rsidR="006B7BBD" w:rsidRPr="009245B0">
        <w:t>умањили</w:t>
      </w:r>
      <w:proofErr w:type="spellEnd"/>
      <w:r w:rsidR="006B7BBD" w:rsidRPr="009245B0">
        <w:t xml:space="preserve"> </w:t>
      </w:r>
      <w:proofErr w:type="spellStart"/>
      <w:r w:rsidR="006B7BBD" w:rsidRPr="009245B0">
        <w:t>штетне</w:t>
      </w:r>
      <w:proofErr w:type="spellEnd"/>
      <w:r w:rsidR="006B7BBD" w:rsidRPr="009245B0">
        <w:t xml:space="preserve"> </w:t>
      </w:r>
      <w:proofErr w:type="spellStart"/>
      <w:r w:rsidR="006B7BBD" w:rsidRPr="009245B0">
        <w:t>последице</w:t>
      </w:r>
      <w:proofErr w:type="spellEnd"/>
      <w:r w:rsidR="006B7BBD" w:rsidRPr="009245B0">
        <w:t xml:space="preserve"> </w:t>
      </w:r>
      <w:proofErr w:type="spellStart"/>
      <w:r w:rsidR="006B7BBD" w:rsidRPr="009245B0">
        <w:t>по</w:t>
      </w:r>
      <w:proofErr w:type="spellEnd"/>
      <w:r w:rsidR="006B7BBD" w:rsidRPr="009245B0">
        <w:t xml:space="preserve"> </w:t>
      </w:r>
      <w:proofErr w:type="spellStart"/>
      <w:r w:rsidR="006B7BBD" w:rsidRPr="009245B0">
        <w:t>законом</w:t>
      </w:r>
      <w:proofErr w:type="spellEnd"/>
      <w:r w:rsidR="006B7BBD" w:rsidRPr="009245B0">
        <w:t xml:space="preserve"> </w:t>
      </w:r>
      <w:proofErr w:type="spellStart"/>
      <w:r w:rsidR="006B7BBD" w:rsidRPr="009245B0">
        <w:t>заштићена</w:t>
      </w:r>
      <w:proofErr w:type="spellEnd"/>
      <w:r w:rsidR="006B7BBD" w:rsidRPr="009245B0">
        <w:t xml:space="preserve"> </w:t>
      </w:r>
      <w:proofErr w:type="spellStart"/>
      <w:r w:rsidR="006B7BBD" w:rsidRPr="009245B0">
        <w:t>добра</w:t>
      </w:r>
      <w:proofErr w:type="spellEnd"/>
      <w:r w:rsidR="006B7BBD" w:rsidRPr="009245B0">
        <w:t xml:space="preserve"> –</w:t>
      </w:r>
      <w:r w:rsidR="006B7BBD">
        <w:t xml:space="preserve"> </w:t>
      </w:r>
      <w:proofErr w:type="spellStart"/>
      <w:r w:rsidR="006B7BBD" w:rsidRPr="009245B0">
        <w:t>државне</w:t>
      </w:r>
      <w:proofErr w:type="spellEnd"/>
      <w:r w:rsidR="006B7BBD" w:rsidRPr="009245B0">
        <w:t xml:space="preserve"> </w:t>
      </w:r>
      <w:proofErr w:type="spellStart"/>
      <w:r w:rsidR="006B7BBD" w:rsidRPr="009245B0">
        <w:t>путеве</w:t>
      </w:r>
      <w:proofErr w:type="spellEnd"/>
      <w:r>
        <w:rPr>
          <w:lang w:val="sr-Cyrl-RS"/>
        </w:rPr>
        <w:t>,</w:t>
      </w:r>
      <w:r w:rsidR="006B7BBD" w:rsidRPr="009245B0">
        <w:t xml:space="preserve"> </w:t>
      </w:r>
      <w:proofErr w:type="spellStart"/>
      <w:r w:rsidR="006B7BBD" w:rsidRPr="009245B0">
        <w:t>као</w:t>
      </w:r>
      <w:proofErr w:type="spellEnd"/>
      <w:r w:rsidR="006B7BBD" w:rsidRPr="009245B0">
        <w:t xml:space="preserve"> и </w:t>
      </w:r>
      <w:proofErr w:type="spellStart"/>
      <w:r w:rsidR="006B7BBD" w:rsidRPr="009245B0">
        <w:t>инфраструктурне</w:t>
      </w:r>
      <w:proofErr w:type="spellEnd"/>
      <w:r w:rsidR="006B7BBD" w:rsidRPr="009245B0">
        <w:t xml:space="preserve"> </w:t>
      </w:r>
      <w:proofErr w:type="spellStart"/>
      <w:r w:rsidR="006B7BBD" w:rsidRPr="009245B0">
        <w:t>системе</w:t>
      </w:r>
      <w:proofErr w:type="spellEnd"/>
      <w:r w:rsidR="006B7BBD" w:rsidRPr="009245B0">
        <w:t xml:space="preserve"> </w:t>
      </w:r>
      <w:proofErr w:type="spellStart"/>
      <w:r w:rsidR="006B7BBD" w:rsidRPr="009245B0">
        <w:t>са</w:t>
      </w:r>
      <w:proofErr w:type="spellEnd"/>
      <w:r w:rsidR="006B7BBD" w:rsidRPr="009245B0">
        <w:t xml:space="preserve"> </w:t>
      </w:r>
      <w:proofErr w:type="spellStart"/>
      <w:r w:rsidR="006B7BBD" w:rsidRPr="009245B0">
        <w:t>којима</w:t>
      </w:r>
      <w:proofErr w:type="spellEnd"/>
      <w:r w:rsidR="006B7BBD" w:rsidRPr="009245B0">
        <w:t xml:space="preserve"> </w:t>
      </w:r>
      <w:proofErr w:type="spellStart"/>
      <w:r w:rsidR="006B7BBD" w:rsidRPr="009245B0">
        <w:t>се</w:t>
      </w:r>
      <w:proofErr w:type="spellEnd"/>
      <w:r w:rsidR="006B7BBD" w:rsidRPr="009245B0">
        <w:t xml:space="preserve"> </w:t>
      </w:r>
      <w:proofErr w:type="spellStart"/>
      <w:r w:rsidR="006B7BBD" w:rsidRPr="009245B0">
        <w:t>укрштају</w:t>
      </w:r>
      <w:proofErr w:type="spellEnd"/>
      <w:r w:rsidR="006B7BBD" w:rsidRPr="009245B0">
        <w:t xml:space="preserve"> и </w:t>
      </w:r>
      <w:proofErr w:type="spellStart"/>
      <w:r w:rsidR="006B7BBD" w:rsidRPr="009245B0">
        <w:t>чије</w:t>
      </w:r>
      <w:proofErr w:type="spellEnd"/>
      <w:r w:rsidR="006B7BBD" w:rsidRPr="009245B0">
        <w:t xml:space="preserve">  </w:t>
      </w:r>
      <w:proofErr w:type="spellStart"/>
      <w:r w:rsidR="006B7BBD" w:rsidRPr="009245B0">
        <w:t>линијске</w:t>
      </w:r>
      <w:proofErr w:type="spellEnd"/>
      <w:r w:rsidR="006B7BBD" w:rsidRPr="009245B0">
        <w:t xml:space="preserve"> </w:t>
      </w:r>
      <w:proofErr w:type="spellStart"/>
      <w:r w:rsidR="006B7BBD" w:rsidRPr="009245B0">
        <w:t>системе</w:t>
      </w:r>
      <w:proofErr w:type="spellEnd"/>
      <w:r w:rsidR="006B7BBD" w:rsidRPr="009245B0">
        <w:t xml:space="preserve"> </w:t>
      </w:r>
      <w:proofErr w:type="spellStart"/>
      <w:r w:rsidR="006B7BBD" w:rsidRPr="009245B0">
        <w:t>носе</w:t>
      </w:r>
      <w:proofErr w:type="spellEnd"/>
      <w:r w:rsidR="006B7BBD" w:rsidRPr="009245B0">
        <w:t xml:space="preserve"> у </w:t>
      </w:r>
      <w:proofErr w:type="spellStart"/>
      <w:r w:rsidR="006B7BBD" w:rsidRPr="009245B0">
        <w:t>оквиру</w:t>
      </w:r>
      <w:proofErr w:type="spellEnd"/>
      <w:r w:rsidR="006B7BBD" w:rsidRPr="009245B0">
        <w:t xml:space="preserve"> </w:t>
      </w:r>
      <w:proofErr w:type="spellStart"/>
      <w:r w:rsidR="006B7BBD" w:rsidRPr="009245B0">
        <w:t>своје</w:t>
      </w:r>
      <w:proofErr w:type="spellEnd"/>
      <w:r w:rsidR="006B7BBD" w:rsidRPr="009245B0">
        <w:t xml:space="preserve"> </w:t>
      </w:r>
      <w:proofErr w:type="spellStart"/>
      <w:r w:rsidR="006B7BBD" w:rsidRPr="009245B0">
        <w:t>регулационе</w:t>
      </w:r>
      <w:proofErr w:type="spellEnd"/>
      <w:r w:rsidR="006B7BBD" w:rsidRPr="009245B0">
        <w:t xml:space="preserve"> </w:t>
      </w:r>
      <w:proofErr w:type="spellStart"/>
      <w:r w:rsidR="006B7BBD" w:rsidRPr="009245B0">
        <w:t>линије</w:t>
      </w:r>
      <w:proofErr w:type="spellEnd"/>
      <w:r w:rsidR="006B7BBD" w:rsidRPr="009245B0">
        <w:t>.</w:t>
      </w:r>
      <w:r w:rsidR="006B7BBD" w:rsidRPr="009245B0">
        <w:rPr>
          <w:lang w:val="sr-Cyrl-CS"/>
        </w:rPr>
        <w:t xml:space="preserve"> 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rFonts w:eastAsia="Times New Roman" w:cs="Arial"/>
          <w:lang w:eastAsia="sr-Cyrl-RS"/>
        </w:rPr>
      </w:pPr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proofErr w:type="gramStart"/>
      <w:r w:rsidRPr="009245B0">
        <w:rPr>
          <w:rFonts w:eastAsia="Times New Roman" w:cs="Arial"/>
          <w:lang w:eastAsia="sr-Cyrl-RS"/>
        </w:rPr>
        <w:t>Посебно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су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опасни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нелегални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саобраћајни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прикључци</w:t>
      </w:r>
      <w:proofErr w:type="spellEnd"/>
      <w:r w:rsidRPr="009245B0">
        <w:rPr>
          <w:rFonts w:eastAsia="Times New Roman" w:cs="Arial"/>
          <w:lang w:eastAsia="sr-Cyrl-RS"/>
        </w:rPr>
        <w:t>.</w:t>
      </w:r>
      <w:proofErr w:type="gram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нелегалног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саобраћајног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proofErr w:type="gramStart"/>
      <w:r w:rsidRPr="009245B0">
        <w:rPr>
          <w:rFonts w:eastAsia="Times New Roman" w:cs="Arial"/>
          <w:lang w:eastAsia="sr-Cyrl-RS"/>
        </w:rPr>
        <w:t>прикључка</w:t>
      </w:r>
      <w:proofErr w:type="spellEnd"/>
      <w:r w:rsidRPr="009245B0">
        <w:rPr>
          <w:rFonts w:eastAsia="Times New Roman" w:cs="Arial"/>
          <w:lang w:eastAsia="sr-Cyrl-RS"/>
        </w:rPr>
        <w:t xml:space="preserve">  </w:t>
      </w:r>
      <w:proofErr w:type="spellStart"/>
      <w:r w:rsidRPr="009245B0">
        <w:rPr>
          <w:rFonts w:eastAsia="Times New Roman" w:cs="Arial"/>
          <w:lang w:eastAsia="sr-Cyrl-RS"/>
        </w:rPr>
        <w:t>саобраћај</w:t>
      </w:r>
      <w:proofErr w:type="spellEnd"/>
      <w:proofErr w:type="gramEnd"/>
      <w:r w:rsidRPr="009245B0">
        <w:rPr>
          <w:rFonts w:eastAsia="Times New Roman" w:cs="Arial"/>
          <w:lang w:eastAsia="sr-Cyrl-RS"/>
        </w:rPr>
        <w:t xml:space="preserve">  </w:t>
      </w:r>
      <w:proofErr w:type="spellStart"/>
      <w:r w:rsidRPr="009245B0">
        <w:rPr>
          <w:rFonts w:eastAsia="Times New Roman" w:cs="Arial"/>
          <w:lang w:eastAsia="sr-Cyrl-RS"/>
        </w:rPr>
        <w:t>се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доводи</w:t>
      </w:r>
      <w:proofErr w:type="spellEnd"/>
      <w:r w:rsidRPr="009245B0">
        <w:rPr>
          <w:rFonts w:eastAsia="Times New Roman" w:cs="Arial"/>
          <w:lang w:eastAsia="sr-Cyrl-RS"/>
        </w:rPr>
        <w:t xml:space="preserve"> – </w:t>
      </w:r>
      <w:proofErr w:type="spellStart"/>
      <w:r w:rsidRPr="009245B0">
        <w:rPr>
          <w:rFonts w:eastAsia="Times New Roman" w:cs="Arial"/>
          <w:lang w:eastAsia="sr-Cyrl-RS"/>
        </w:rPr>
        <w:t>укључује</w:t>
      </w:r>
      <w:proofErr w:type="spellEnd"/>
      <w:r w:rsidRPr="009245B0">
        <w:rPr>
          <w:rFonts w:eastAsia="Times New Roman" w:cs="Arial"/>
          <w:lang w:eastAsia="sr-Cyrl-RS"/>
        </w:rPr>
        <w:t xml:space="preserve">  </w:t>
      </w:r>
      <w:proofErr w:type="spellStart"/>
      <w:r w:rsidRPr="009245B0">
        <w:rPr>
          <w:rFonts w:eastAsia="Times New Roman" w:cs="Arial"/>
          <w:lang w:eastAsia="sr-Cyrl-RS"/>
        </w:rPr>
        <w:t>на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коловоз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државног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пута</w:t>
      </w:r>
      <w:proofErr w:type="spellEnd"/>
      <w:r w:rsidRPr="009245B0">
        <w:rPr>
          <w:rFonts w:eastAsia="Times New Roman" w:cs="Arial"/>
          <w:lang w:eastAsia="sr-Cyrl-RS"/>
        </w:rPr>
        <w:t xml:space="preserve"> и </w:t>
      </w:r>
      <w:proofErr w:type="spellStart"/>
      <w:r w:rsidRPr="009245B0">
        <w:rPr>
          <w:rFonts w:eastAsia="Times New Roman" w:cs="Arial"/>
          <w:lang w:eastAsia="sr-Cyrl-RS"/>
        </w:rPr>
        <w:t>прави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чеп</w:t>
      </w:r>
      <w:proofErr w:type="spellEnd"/>
      <w:r w:rsidRPr="009245B0">
        <w:rPr>
          <w:rFonts w:eastAsia="Times New Roman" w:cs="Arial"/>
          <w:lang w:eastAsia="sr-Cyrl-RS"/>
        </w:rPr>
        <w:t xml:space="preserve">. </w:t>
      </w:r>
      <w:proofErr w:type="spellStart"/>
      <w:proofErr w:type="gramStart"/>
      <w:r w:rsidRPr="009245B0">
        <w:rPr>
          <w:rFonts w:eastAsia="Times New Roman" w:cs="Arial"/>
          <w:lang w:eastAsia="sr-Cyrl-RS"/>
        </w:rPr>
        <w:t>Исто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догађа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због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искључења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саобраћаја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државног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пута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на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нелегални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прикључак</w:t>
      </w:r>
      <w:proofErr w:type="spellEnd"/>
      <w:r w:rsidRPr="009245B0">
        <w:rPr>
          <w:rFonts w:eastAsia="Times New Roman" w:cs="Arial"/>
          <w:lang w:eastAsia="sr-Cyrl-RS"/>
        </w:rPr>
        <w:t>.</w:t>
      </w:r>
      <w:proofErr w:type="gram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proofErr w:type="gramStart"/>
      <w:r w:rsidRPr="009245B0">
        <w:rPr>
          <w:rFonts w:eastAsia="Times New Roman" w:cs="Arial"/>
          <w:lang w:eastAsia="sr-Cyrl-RS"/>
        </w:rPr>
        <w:t>Посебна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пажња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је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била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посвећена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спречавању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нелегалних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саобраћајних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прикључења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на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државни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пут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по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члану</w:t>
      </w:r>
      <w:proofErr w:type="spellEnd"/>
      <w:r w:rsidRPr="009245B0">
        <w:rPr>
          <w:rFonts w:eastAsia="Times New Roman" w:cs="Arial"/>
          <w:lang w:eastAsia="sr-Cyrl-RS"/>
        </w:rPr>
        <w:t xml:space="preserve"> 89 </w:t>
      </w:r>
      <w:proofErr w:type="spellStart"/>
      <w:r w:rsidRPr="009245B0">
        <w:rPr>
          <w:rFonts w:eastAsia="Times New Roman" w:cs="Arial"/>
          <w:lang w:eastAsia="sr-Cyrl-RS"/>
        </w:rPr>
        <w:t>став</w:t>
      </w:r>
      <w:proofErr w:type="spellEnd"/>
      <w:r w:rsidRPr="009245B0">
        <w:rPr>
          <w:rFonts w:eastAsia="Times New Roman" w:cs="Arial"/>
          <w:lang w:eastAsia="sr-Cyrl-RS"/>
        </w:rPr>
        <w:t xml:space="preserve"> 1 </w:t>
      </w:r>
      <w:proofErr w:type="spellStart"/>
      <w:r w:rsidRPr="009245B0">
        <w:rPr>
          <w:rFonts w:eastAsia="Times New Roman" w:cs="Arial"/>
          <w:lang w:eastAsia="sr-Cyrl-RS"/>
        </w:rPr>
        <w:t>тачке</w:t>
      </w:r>
      <w:proofErr w:type="spellEnd"/>
      <w:r w:rsidRPr="009245B0">
        <w:rPr>
          <w:rFonts w:eastAsia="Times New Roman" w:cs="Arial"/>
          <w:lang w:eastAsia="sr-Cyrl-RS"/>
        </w:rPr>
        <w:t xml:space="preserve"> 3.</w:t>
      </w:r>
      <w:proofErr w:type="gramEnd"/>
      <w:r w:rsidRPr="009245B0">
        <w:rPr>
          <w:rFonts w:eastAsia="Times New Roman" w:cs="Arial"/>
          <w:lang w:eastAsia="sr-Cyrl-RS"/>
        </w:rPr>
        <w:t xml:space="preserve"> 9. И 10. </w:t>
      </w:r>
    </w:p>
    <w:p w:rsidR="006B7BBD" w:rsidRPr="0072423B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 w:cs="Arial"/>
          <w:lang w:val="sr-Cyrl-RS" w:eastAsia="sr-Cyrl-RS"/>
        </w:rPr>
      </w:pPr>
      <w:proofErr w:type="spellStart"/>
      <w:r w:rsidRPr="009245B0">
        <w:rPr>
          <w:rFonts w:eastAsia="Times New Roman" w:cs="Arial"/>
          <w:lang w:eastAsia="sr-Cyrl-RS"/>
        </w:rPr>
        <w:t>Дат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је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предлог</w:t>
      </w:r>
      <w:proofErr w:type="spellEnd"/>
      <w:r w:rsidR="0072423B">
        <w:rPr>
          <w:rFonts w:eastAsia="Times New Roman" w:cs="Arial"/>
          <w:lang w:val="sr-Cyrl-RS" w:eastAsia="sr-Cyrl-RS"/>
        </w:rPr>
        <w:t>, из прошле године,</w:t>
      </w:r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да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саобраћајне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прикључке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изграђују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управљачи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на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путној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мрежи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по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систему</w:t>
      </w:r>
      <w:proofErr w:type="spellEnd"/>
      <w:r w:rsidRPr="009245B0">
        <w:rPr>
          <w:rFonts w:eastAsia="Times New Roman" w:cs="Arial"/>
          <w:lang w:eastAsia="sr-Cyrl-RS"/>
        </w:rPr>
        <w:t xml:space="preserve"> „</w:t>
      </w:r>
      <w:proofErr w:type="spellStart"/>
      <w:r w:rsidRPr="009245B0">
        <w:rPr>
          <w:rFonts w:eastAsia="Times New Roman" w:cs="Arial"/>
          <w:lang w:eastAsia="sr-Cyrl-RS"/>
        </w:rPr>
        <w:t>кључ</w:t>
      </w:r>
      <w:proofErr w:type="spellEnd"/>
      <w:r w:rsidRPr="009245B0">
        <w:rPr>
          <w:rFonts w:eastAsia="Times New Roman" w:cs="Arial"/>
          <w:lang w:eastAsia="sr-Cyrl-RS"/>
        </w:rPr>
        <w:t xml:space="preserve"> у </w:t>
      </w:r>
      <w:proofErr w:type="spellStart"/>
      <w:r w:rsidRPr="009245B0">
        <w:rPr>
          <w:rFonts w:eastAsia="Times New Roman" w:cs="Arial"/>
          <w:lang w:eastAsia="sr-Cyrl-RS"/>
        </w:rPr>
        <w:t>руке</w:t>
      </w:r>
      <w:proofErr w:type="spellEnd"/>
      <w:r w:rsidRPr="009245B0">
        <w:rPr>
          <w:rFonts w:eastAsia="Times New Roman" w:cs="Arial"/>
          <w:lang w:eastAsia="sr-Cyrl-RS"/>
        </w:rPr>
        <w:t xml:space="preserve">“, </w:t>
      </w:r>
      <w:proofErr w:type="spellStart"/>
      <w:r w:rsidRPr="009245B0">
        <w:rPr>
          <w:rFonts w:eastAsia="Times New Roman" w:cs="Arial"/>
          <w:lang w:eastAsia="sr-Cyrl-RS"/>
        </w:rPr>
        <w:t>како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би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се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омогућио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безбеда</w:t>
      </w:r>
      <w:r w:rsidR="0072423B">
        <w:rPr>
          <w:rFonts w:eastAsia="Times New Roman" w:cs="Arial"/>
          <w:lang w:eastAsia="sr-Cyrl-RS"/>
        </w:rPr>
        <w:t>н</w:t>
      </w:r>
      <w:proofErr w:type="spellEnd"/>
      <w:r w:rsidR="0072423B">
        <w:rPr>
          <w:rFonts w:eastAsia="Times New Roman" w:cs="Arial"/>
          <w:lang w:eastAsia="sr-Cyrl-RS"/>
        </w:rPr>
        <w:t xml:space="preserve"> </w:t>
      </w:r>
      <w:proofErr w:type="spellStart"/>
      <w:r w:rsidR="0072423B">
        <w:rPr>
          <w:rFonts w:eastAsia="Times New Roman" w:cs="Arial"/>
          <w:lang w:eastAsia="sr-Cyrl-RS"/>
        </w:rPr>
        <w:t>саобраћај</w:t>
      </w:r>
      <w:proofErr w:type="spellEnd"/>
      <w:r w:rsidR="0072423B">
        <w:rPr>
          <w:rFonts w:eastAsia="Times New Roman" w:cs="Arial"/>
          <w:lang w:eastAsia="sr-Cyrl-RS"/>
        </w:rPr>
        <w:t xml:space="preserve"> </w:t>
      </w:r>
      <w:proofErr w:type="spellStart"/>
      <w:r w:rsidR="0072423B">
        <w:rPr>
          <w:rFonts w:eastAsia="Times New Roman" w:cs="Arial"/>
          <w:lang w:eastAsia="sr-Cyrl-RS"/>
        </w:rPr>
        <w:t>на</w:t>
      </w:r>
      <w:proofErr w:type="spellEnd"/>
      <w:r w:rsidR="0072423B">
        <w:rPr>
          <w:rFonts w:eastAsia="Times New Roman" w:cs="Arial"/>
          <w:lang w:eastAsia="sr-Cyrl-RS"/>
        </w:rPr>
        <w:t xml:space="preserve"> </w:t>
      </w:r>
      <w:proofErr w:type="spellStart"/>
      <w:r w:rsidR="0072423B">
        <w:rPr>
          <w:rFonts w:eastAsia="Times New Roman" w:cs="Arial"/>
          <w:lang w:eastAsia="sr-Cyrl-RS"/>
        </w:rPr>
        <w:t>основном</w:t>
      </w:r>
      <w:proofErr w:type="spellEnd"/>
      <w:r w:rsidR="0072423B">
        <w:rPr>
          <w:rFonts w:eastAsia="Times New Roman" w:cs="Arial"/>
          <w:lang w:eastAsia="sr-Cyrl-RS"/>
        </w:rPr>
        <w:t xml:space="preserve"> </w:t>
      </w:r>
      <w:proofErr w:type="spellStart"/>
      <w:r w:rsidR="0072423B">
        <w:rPr>
          <w:rFonts w:eastAsia="Times New Roman" w:cs="Arial"/>
          <w:lang w:eastAsia="sr-Cyrl-RS"/>
        </w:rPr>
        <w:t>правцу</w:t>
      </w:r>
      <w:proofErr w:type="spellEnd"/>
      <w:r w:rsidR="0072423B">
        <w:rPr>
          <w:rFonts w:eastAsia="Times New Roman" w:cs="Arial"/>
          <w:lang w:val="sr-Cyrl-RS" w:eastAsia="sr-Cyrl-RS"/>
        </w:rPr>
        <w:t xml:space="preserve"> – није усвојен.</w:t>
      </w:r>
    </w:p>
    <w:p w:rsidR="006B7BBD" w:rsidRPr="009245B0" w:rsidRDefault="006B7BBD" w:rsidP="006B7BBD">
      <w:pPr>
        <w:numPr>
          <w:ilvl w:val="1"/>
          <w:numId w:val="1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 xml:space="preserve"> Број  утврђених </w:t>
      </w:r>
      <w:proofErr w:type="spellStart"/>
      <w:r w:rsidRPr="009245B0">
        <w:rPr>
          <w:rFonts w:asciiTheme="minorHAnsi" w:eastAsia="Times New Roman" w:hAnsiTheme="minorHAnsi"/>
          <w:b/>
          <w:lang w:val="sr-Cyrl-CS"/>
        </w:rPr>
        <w:t>нерегистрованих</w:t>
      </w:r>
      <w:proofErr w:type="spellEnd"/>
      <w:r w:rsidRPr="009245B0">
        <w:rPr>
          <w:rFonts w:asciiTheme="minorHAnsi" w:eastAsia="Times New Roman" w:hAnsiTheme="minorHAnsi"/>
          <w:b/>
          <w:lang w:val="sr-Cyrl-CS"/>
        </w:rPr>
        <w:t xml:space="preserve"> субјеката и </w:t>
      </w:r>
      <w:r>
        <w:rPr>
          <w:rFonts w:asciiTheme="minorHAnsi" w:eastAsia="Times New Roman" w:hAnsiTheme="minorHAnsi"/>
          <w:b/>
          <w:lang w:val="sr-Cyrl-CS"/>
        </w:rPr>
        <w:t>спроведен</w:t>
      </w:r>
      <w:r>
        <w:rPr>
          <w:rFonts w:asciiTheme="minorHAnsi" w:eastAsia="Times New Roman" w:hAnsiTheme="minorHAnsi"/>
          <w:b/>
          <w:lang w:val="sr-Latn-RS"/>
        </w:rPr>
        <w:t>e</w:t>
      </w:r>
      <w:r w:rsidRPr="009245B0">
        <w:rPr>
          <w:rFonts w:asciiTheme="minorHAnsi" w:eastAsia="Times New Roman" w:hAnsiTheme="minorHAnsi"/>
          <w:b/>
          <w:lang w:val="sr-Cyrl-CS"/>
        </w:rPr>
        <w:t xml:space="preserve"> </w:t>
      </w:r>
      <w:proofErr w:type="spellStart"/>
      <w:r w:rsidRPr="009245B0">
        <w:rPr>
          <w:rFonts w:asciiTheme="minorHAnsi" w:eastAsia="Times New Roman" w:hAnsiTheme="minorHAnsi"/>
          <w:b/>
          <w:lang w:val="sr-Cyrl-CS"/>
        </w:rPr>
        <w:t>мер</w:t>
      </w:r>
      <w:proofErr w:type="spellEnd"/>
      <w:r w:rsidRPr="009245B0">
        <w:rPr>
          <w:rFonts w:asciiTheme="minorHAnsi" w:eastAsia="Times New Roman" w:hAnsiTheme="minorHAnsi"/>
          <w:b/>
        </w:rPr>
        <w:t>e</w:t>
      </w:r>
    </w:p>
    <w:p w:rsidR="006B7BBD" w:rsidRDefault="006B7BBD" w:rsidP="006B7BBD">
      <w:pPr>
        <w:spacing w:before="120" w:after="120" w:line="240" w:lineRule="auto"/>
        <w:ind w:left="720"/>
        <w:jc w:val="both"/>
        <w:rPr>
          <w:rFonts w:asciiTheme="minorHAnsi" w:eastAsia="Times New Roman" w:hAnsiTheme="minorHAnsi"/>
          <w:lang w:val="sr-Latn-RS"/>
        </w:rPr>
      </w:pPr>
      <w:proofErr w:type="spellStart"/>
      <w:proofErr w:type="gramStart"/>
      <w:r w:rsidRPr="009245B0">
        <w:rPr>
          <w:rFonts w:asciiTheme="minorHAnsi" w:eastAsia="Times New Roman" w:hAnsiTheme="minorHAnsi"/>
        </w:rPr>
        <w:t>Нису</w:t>
      </w:r>
      <w:proofErr w:type="spellEnd"/>
      <w:r w:rsidRPr="009245B0">
        <w:rPr>
          <w:rFonts w:asciiTheme="minorHAnsi" w:eastAsia="Times New Roman" w:hAnsiTheme="minorHAnsi"/>
        </w:rPr>
        <w:t xml:space="preserve"> </w:t>
      </w:r>
      <w:proofErr w:type="spellStart"/>
      <w:r w:rsidRPr="009245B0">
        <w:rPr>
          <w:rFonts w:asciiTheme="minorHAnsi" w:eastAsia="Times New Roman" w:hAnsiTheme="minorHAnsi"/>
        </w:rPr>
        <w:t>утврђени</w:t>
      </w:r>
      <w:proofErr w:type="spellEnd"/>
      <w:r w:rsidRPr="009245B0">
        <w:rPr>
          <w:rFonts w:asciiTheme="minorHAnsi" w:eastAsia="Times New Roman" w:hAnsiTheme="minorHAnsi"/>
        </w:rPr>
        <w:t xml:space="preserve"> </w:t>
      </w:r>
      <w:proofErr w:type="spellStart"/>
      <w:r w:rsidRPr="009245B0">
        <w:rPr>
          <w:rFonts w:asciiTheme="minorHAnsi" w:eastAsia="Times New Roman" w:hAnsiTheme="minorHAnsi"/>
        </w:rPr>
        <w:t>нерегистровани</w:t>
      </w:r>
      <w:proofErr w:type="spellEnd"/>
      <w:r w:rsidRPr="009245B0">
        <w:rPr>
          <w:rFonts w:asciiTheme="minorHAnsi" w:eastAsia="Times New Roman" w:hAnsiTheme="minorHAnsi"/>
        </w:rPr>
        <w:t xml:space="preserve"> </w:t>
      </w:r>
      <w:proofErr w:type="spellStart"/>
      <w:r w:rsidRPr="009245B0">
        <w:rPr>
          <w:rFonts w:asciiTheme="minorHAnsi" w:eastAsia="Times New Roman" w:hAnsiTheme="minorHAnsi"/>
        </w:rPr>
        <w:t>субјекти</w:t>
      </w:r>
      <w:proofErr w:type="spellEnd"/>
      <w:r w:rsidRPr="009245B0">
        <w:rPr>
          <w:rFonts w:asciiTheme="minorHAnsi" w:eastAsia="Times New Roman" w:hAnsiTheme="minorHAnsi"/>
          <w:lang w:val="sr-Cyrl-RS"/>
        </w:rPr>
        <w:t>.</w:t>
      </w:r>
      <w:proofErr w:type="gramEnd"/>
    </w:p>
    <w:p w:rsidR="006B7BBD" w:rsidRPr="009245B0" w:rsidRDefault="006B7BBD" w:rsidP="006B7BBD">
      <w:pPr>
        <w:numPr>
          <w:ilvl w:val="1"/>
          <w:numId w:val="1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Мере предузете ради уједначавања праксе инспекцијског надзора и њихово дејство</w:t>
      </w:r>
    </w:p>
    <w:p w:rsidR="006B7BBD" w:rsidRPr="009245B0" w:rsidRDefault="006B7BBD" w:rsidP="006B7BBD">
      <w:pPr>
        <w:spacing w:after="0" w:line="240" w:lineRule="auto"/>
        <w:rPr>
          <w:rFonts w:eastAsia="Times New Roman"/>
          <w:bCs/>
          <w:lang w:val="sr-Cyrl-CS"/>
        </w:rPr>
      </w:pPr>
      <w:r w:rsidRPr="009245B0">
        <w:rPr>
          <w:rFonts w:eastAsia="Times New Roman"/>
          <w:bCs/>
          <w:lang w:val="sr-Cyrl-CS"/>
        </w:rPr>
        <w:t>Ради уједначавања праксе инспекцијског надзора инспектор</w:t>
      </w:r>
      <w:r>
        <w:rPr>
          <w:rFonts w:eastAsia="Times New Roman"/>
          <w:bCs/>
          <w:lang w:val="sr-Cyrl-CS"/>
        </w:rPr>
        <w:t xml:space="preserve">и су </w:t>
      </w:r>
      <w:r w:rsidRPr="009245B0">
        <w:rPr>
          <w:rFonts w:eastAsia="Times New Roman"/>
          <w:bCs/>
          <w:lang w:val="sr-Cyrl-CS"/>
        </w:rPr>
        <w:t>предузима</w:t>
      </w:r>
      <w:r>
        <w:rPr>
          <w:rFonts w:eastAsia="Times New Roman"/>
          <w:bCs/>
          <w:lang w:val="sr-Cyrl-CS"/>
        </w:rPr>
        <w:t>ли</w:t>
      </w:r>
      <w:r w:rsidRPr="009245B0">
        <w:rPr>
          <w:rFonts w:eastAsia="Times New Roman"/>
          <w:bCs/>
          <w:lang w:val="sr-Cyrl-CS"/>
        </w:rPr>
        <w:t xml:space="preserve"> следеће:</w:t>
      </w:r>
    </w:p>
    <w:p w:rsidR="006B7BBD" w:rsidRPr="009245B0" w:rsidRDefault="00975842" w:rsidP="00975842">
      <w:pPr>
        <w:spacing w:after="0" w:line="240" w:lineRule="auto"/>
        <w:jc w:val="both"/>
        <w:rPr>
          <w:rFonts w:eastAsia="Times New Roman"/>
          <w:bCs/>
          <w:lang w:val="sr-Cyrl-CS"/>
        </w:rPr>
      </w:pPr>
      <w:r>
        <w:rPr>
          <w:rFonts w:eastAsia="Times New Roman"/>
          <w:bCs/>
          <w:lang w:val="sr-Cyrl-CS"/>
        </w:rPr>
        <w:t xml:space="preserve">1) </w:t>
      </w:r>
      <w:r w:rsidR="006B7BBD" w:rsidRPr="009245B0">
        <w:rPr>
          <w:rFonts w:eastAsia="Times New Roman"/>
          <w:bCs/>
          <w:lang w:val="sr-Cyrl-CS"/>
        </w:rPr>
        <w:t xml:space="preserve">од маја 2016. године </w:t>
      </w:r>
      <w:r w:rsidR="006B7BBD">
        <w:rPr>
          <w:rFonts w:eastAsia="Times New Roman"/>
          <w:bCs/>
          <w:lang w:val="sr-Cyrl-CS"/>
        </w:rPr>
        <w:t xml:space="preserve">вршили </w:t>
      </w:r>
      <w:r w:rsidR="006B7BBD" w:rsidRPr="009245B0">
        <w:rPr>
          <w:rFonts w:eastAsia="Times New Roman"/>
          <w:bCs/>
          <w:lang w:val="sr-Cyrl-CS"/>
        </w:rPr>
        <w:t>инспекцијски надзор уз помоћ контролних листи инспекције за државне путеве,  чиме се  остварила уједначеност инспекцијске праксе и  стандардизација инспекцијског надзора (стандардизација процедура и предмета надзора);</w:t>
      </w:r>
    </w:p>
    <w:p w:rsidR="00975842" w:rsidRDefault="00975842" w:rsidP="00975842">
      <w:pPr>
        <w:spacing w:after="0" w:line="240" w:lineRule="auto"/>
        <w:jc w:val="both"/>
        <w:rPr>
          <w:rFonts w:eastAsia="Times New Roman"/>
          <w:bCs/>
          <w:lang w:val="sr-Cyrl-CS"/>
        </w:rPr>
      </w:pPr>
      <w:r>
        <w:rPr>
          <w:rFonts w:eastAsia="Times New Roman"/>
          <w:bCs/>
          <w:lang w:val="sr-Cyrl-CS"/>
        </w:rPr>
        <w:t xml:space="preserve">2) </w:t>
      </w:r>
      <w:r w:rsidR="006B7BBD" w:rsidRPr="009245B0">
        <w:rPr>
          <w:rFonts w:eastAsia="Times New Roman"/>
          <w:bCs/>
          <w:lang w:val="sr-Cyrl-CS"/>
        </w:rPr>
        <w:t xml:space="preserve">Предузет је пропорционалан број инспекцијских надзора сагласно степену ризика.   Предузет је већи број контрола по пријавама корисника пута, који су уочавали тренутне појаве, које се односе на штетна чињења, а по опису се сврставају у ванредни надзор, који су препрека или   могу да представљају препреку за безбедно одвијање саобраћаја. </w:t>
      </w:r>
    </w:p>
    <w:p w:rsidR="00975842" w:rsidRDefault="00975842" w:rsidP="00975842">
      <w:pPr>
        <w:spacing w:after="0" w:line="240" w:lineRule="auto"/>
        <w:jc w:val="both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lang w:val="sr-Cyrl-CS"/>
        </w:rPr>
        <w:t>3 )</w:t>
      </w:r>
      <w:r w:rsidR="006B7BBD" w:rsidRPr="009245B0">
        <w:rPr>
          <w:rFonts w:eastAsia="Times New Roman"/>
          <w:bCs/>
          <w:lang w:val="sr-Cyrl-CS"/>
        </w:rPr>
        <w:t>Исто тако већи број надзора је спроведен у циљу провере достављених извештаја о стању</w:t>
      </w:r>
      <w:r w:rsidR="006B7BBD">
        <w:rPr>
          <w:rFonts w:eastAsia="Times New Roman"/>
          <w:bCs/>
          <w:lang w:val="sr-Cyrl-CS"/>
        </w:rPr>
        <w:t xml:space="preserve"> на</w:t>
      </w:r>
      <w:r w:rsidR="006B7BBD" w:rsidRPr="009245B0">
        <w:rPr>
          <w:rFonts w:eastAsia="Times New Roman"/>
          <w:bCs/>
          <w:lang w:val="sr-Cyrl-CS"/>
        </w:rPr>
        <w:t xml:space="preserve"> </w:t>
      </w:r>
      <w:r w:rsidR="006B7BBD">
        <w:rPr>
          <w:rFonts w:eastAsia="Times New Roman"/>
          <w:bCs/>
          <w:lang w:val="sr-Cyrl-CS"/>
        </w:rPr>
        <w:t xml:space="preserve">државним путевима </w:t>
      </w:r>
      <w:r w:rsidR="006B7BBD" w:rsidRPr="009245B0">
        <w:rPr>
          <w:rFonts w:eastAsia="Times New Roman"/>
          <w:bCs/>
          <w:lang w:val="sr-Cyrl-CS"/>
        </w:rPr>
        <w:t xml:space="preserve"> и безбедности саобраћаја приликом пружања услуга у  организовању Зимске службе   </w:t>
      </w:r>
      <w:r w:rsidR="0072423B">
        <w:rPr>
          <w:rFonts w:eastAsia="Times New Roman"/>
          <w:bCs/>
          <w:lang w:val="sr-Cyrl-CS"/>
        </w:rPr>
        <w:t xml:space="preserve"> </w:t>
      </w:r>
      <w:r w:rsidR="006B7BBD" w:rsidRPr="009245B0">
        <w:rPr>
          <w:rFonts w:eastAsia="Times New Roman"/>
          <w:bCs/>
          <w:lang w:val="sr-Cyrl-CS"/>
        </w:rPr>
        <w:t>2017</w:t>
      </w:r>
      <w:r w:rsidR="0072423B">
        <w:rPr>
          <w:rFonts w:eastAsia="Times New Roman"/>
          <w:bCs/>
          <w:lang w:val="sr-Cyrl-CS"/>
        </w:rPr>
        <w:t xml:space="preserve">/2018 </w:t>
      </w:r>
      <w:r w:rsidR="006B7BBD" w:rsidRPr="009245B0">
        <w:rPr>
          <w:rFonts w:eastAsia="Times New Roman"/>
          <w:bCs/>
          <w:lang w:val="sr-Cyrl-CS"/>
        </w:rPr>
        <w:t xml:space="preserve"> , </w:t>
      </w:r>
      <w:r w:rsidR="0072423B">
        <w:rPr>
          <w:rFonts w:eastAsia="Times New Roman"/>
          <w:bCs/>
          <w:lang w:val="sr-Cyrl-CS"/>
        </w:rPr>
        <w:t xml:space="preserve">и 2018/2019 </w:t>
      </w:r>
      <w:r w:rsidR="006B7BBD" w:rsidRPr="009245B0">
        <w:rPr>
          <w:rFonts w:eastAsia="Times New Roman"/>
          <w:bCs/>
          <w:lang w:val="sr-Cyrl-CS"/>
        </w:rPr>
        <w:t>од стране Оперативних штабова, на нивоу управљача и по предузећима за путеве.</w:t>
      </w:r>
    </w:p>
    <w:p w:rsidR="006B7BBD" w:rsidRDefault="006B7BBD" w:rsidP="00975842">
      <w:pPr>
        <w:spacing w:after="0" w:line="240" w:lineRule="auto"/>
        <w:jc w:val="both"/>
        <w:rPr>
          <w:rFonts w:eastAsia="Times New Roman"/>
          <w:bCs/>
        </w:rPr>
      </w:pPr>
      <w:r w:rsidRPr="009245B0">
        <w:rPr>
          <w:rFonts w:eastAsia="Times New Roman"/>
          <w:bCs/>
          <w:lang w:val="sr-Cyrl-CS"/>
        </w:rPr>
        <w:t xml:space="preserve">Центар за обавештавање доставља   </w:t>
      </w:r>
      <w:proofErr w:type="spellStart"/>
      <w:r w:rsidRPr="009245B0">
        <w:rPr>
          <w:rFonts w:eastAsia="Times New Roman"/>
          <w:bCs/>
        </w:rPr>
        <w:t>извештаје</w:t>
      </w:r>
      <w:proofErr w:type="spellEnd"/>
      <w:r>
        <w:rPr>
          <w:rFonts w:eastAsia="Times New Roman"/>
          <w:bCs/>
        </w:rPr>
        <w:t xml:space="preserve"> </w:t>
      </w:r>
      <w:r w:rsidRPr="009245B0">
        <w:rPr>
          <w:rFonts w:eastAsia="Times New Roman"/>
          <w:bCs/>
          <w:lang w:val="sr-Latn-RS"/>
        </w:rPr>
        <w:t xml:space="preserve">– </w:t>
      </w:r>
      <w:r w:rsidRPr="009245B0">
        <w:rPr>
          <w:rFonts w:eastAsia="Times New Roman"/>
          <w:bCs/>
        </w:rPr>
        <w:t xml:space="preserve">о </w:t>
      </w:r>
      <w:proofErr w:type="spellStart"/>
      <w:r w:rsidRPr="009245B0">
        <w:rPr>
          <w:rFonts w:eastAsia="Times New Roman"/>
          <w:bCs/>
        </w:rPr>
        <w:t>стању</w:t>
      </w:r>
      <w:proofErr w:type="spellEnd"/>
      <w:r w:rsidRPr="009245B0">
        <w:rPr>
          <w:rFonts w:eastAsia="Times New Roman"/>
          <w:bCs/>
          <w:lang w:val="sr-Cyrl-CS"/>
        </w:rPr>
        <w:t xml:space="preserve"> </w:t>
      </w:r>
      <w:r>
        <w:rPr>
          <w:rFonts w:eastAsia="Times New Roman"/>
          <w:bCs/>
          <w:lang w:val="sr-Cyrl-CS"/>
        </w:rPr>
        <w:t>коловоза и осталих путних</w:t>
      </w:r>
      <w:r w:rsidR="00975842">
        <w:rPr>
          <w:rFonts w:eastAsia="Times New Roman"/>
          <w:bCs/>
          <w:lang w:val="sr-Cyrl-CS"/>
        </w:rPr>
        <w:t xml:space="preserve"> </w:t>
      </w:r>
      <w:r>
        <w:rPr>
          <w:rFonts w:eastAsia="Times New Roman"/>
          <w:bCs/>
          <w:lang w:val="sr-Cyrl-CS"/>
        </w:rPr>
        <w:t xml:space="preserve">елемената  </w:t>
      </w:r>
      <w:r w:rsidRPr="009245B0">
        <w:rPr>
          <w:rFonts w:eastAsia="Times New Roman"/>
          <w:bCs/>
          <w:lang w:val="sr-Cyrl-CS"/>
        </w:rPr>
        <w:t xml:space="preserve"> и безбедности саобраћаја</w:t>
      </w:r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државним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путевима</w:t>
      </w:r>
      <w:proofErr w:type="spellEnd"/>
      <w:r w:rsidRPr="009245B0">
        <w:rPr>
          <w:rFonts w:eastAsia="Times New Roman"/>
          <w:bCs/>
        </w:rPr>
        <w:t xml:space="preserve"> у </w:t>
      </w:r>
      <w:proofErr w:type="spellStart"/>
      <w:r w:rsidRPr="009245B0">
        <w:rPr>
          <w:rFonts w:eastAsia="Times New Roman"/>
          <w:bCs/>
        </w:rPr>
        <w:t>зимским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условима</w:t>
      </w:r>
      <w:proofErr w:type="spellEnd"/>
      <w:r w:rsidRPr="009245B0">
        <w:rPr>
          <w:rFonts w:eastAsia="Times New Roman"/>
          <w:bCs/>
        </w:rPr>
        <w:t>.</w:t>
      </w:r>
    </w:p>
    <w:p w:rsidR="006B7BBD" w:rsidRDefault="006B7BBD" w:rsidP="00975842">
      <w:pPr>
        <w:spacing w:after="0" w:line="240" w:lineRule="auto"/>
        <w:jc w:val="both"/>
        <w:rPr>
          <w:rFonts w:eastAsia="Times New Roman"/>
          <w:bCs/>
        </w:rPr>
      </w:pPr>
      <w:proofErr w:type="spellStart"/>
      <w:r w:rsidRPr="009245B0">
        <w:rPr>
          <w:rFonts w:eastAsia="Times New Roman"/>
          <w:bCs/>
        </w:rPr>
        <w:t>Исти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достављају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два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дневно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око</w:t>
      </w:r>
      <w:proofErr w:type="spellEnd"/>
      <w:r w:rsidRPr="009245B0">
        <w:rPr>
          <w:rFonts w:eastAsia="Times New Roman"/>
          <w:bCs/>
        </w:rPr>
        <w:t xml:space="preserve"> 5 и</w:t>
      </w:r>
      <w:r>
        <w:rPr>
          <w:rFonts w:eastAsia="Times New Roman"/>
          <w:bCs/>
        </w:rPr>
        <w:t xml:space="preserve"> </w:t>
      </w:r>
      <w:r w:rsidRPr="009245B0">
        <w:rPr>
          <w:rFonts w:eastAsia="Times New Roman"/>
          <w:bCs/>
        </w:rPr>
        <w:t xml:space="preserve">17 </w:t>
      </w:r>
      <w:proofErr w:type="spellStart"/>
      <w:r w:rsidRPr="009245B0">
        <w:rPr>
          <w:rFonts w:eastAsia="Times New Roman"/>
          <w:bCs/>
        </w:rPr>
        <w:t>часова</w:t>
      </w:r>
      <w:proofErr w:type="spellEnd"/>
      <w:r w:rsidRPr="009245B0">
        <w:rPr>
          <w:rFonts w:eastAsia="Times New Roman"/>
          <w:bCs/>
        </w:rPr>
        <w:t xml:space="preserve">, а у </w:t>
      </w:r>
      <w:proofErr w:type="spellStart"/>
      <w:r w:rsidRPr="009245B0">
        <w:rPr>
          <w:rFonts w:eastAsia="Times New Roman"/>
          <w:bCs/>
        </w:rPr>
        <w:t>случају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ванредних</w:t>
      </w:r>
      <w:proofErr w:type="spellEnd"/>
      <w:r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догађаја</w:t>
      </w:r>
      <w:proofErr w:type="spellEnd"/>
      <w:r>
        <w:rPr>
          <w:rFonts w:eastAsia="Times New Roman"/>
          <w:bCs/>
          <w:lang w:val="sr-Cyrl-RS"/>
        </w:rPr>
        <w:t xml:space="preserve"> </w:t>
      </w:r>
      <w:proofErr w:type="spellStart"/>
      <w:r>
        <w:rPr>
          <w:rFonts w:eastAsia="Times New Roman"/>
          <w:bCs/>
        </w:rPr>
        <w:t>оба</w:t>
      </w:r>
      <w:r w:rsidRPr="009245B0">
        <w:rPr>
          <w:rFonts w:eastAsia="Times New Roman"/>
          <w:bCs/>
        </w:rPr>
        <w:t>весте</w:t>
      </w:r>
      <w:proofErr w:type="spellEnd"/>
      <w:r w:rsidRPr="009245B0">
        <w:rPr>
          <w:rFonts w:eastAsia="Times New Roman"/>
          <w:bCs/>
        </w:rPr>
        <w:t xml:space="preserve"> о </w:t>
      </w:r>
      <w:proofErr w:type="spellStart"/>
      <w:r w:rsidRPr="009245B0">
        <w:rPr>
          <w:rFonts w:eastAsia="Times New Roman"/>
          <w:bCs/>
        </w:rPr>
        <w:t>истом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када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је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почео</w:t>
      </w:r>
      <w:proofErr w:type="spellEnd"/>
      <w:r w:rsidRPr="009245B0">
        <w:rPr>
          <w:rFonts w:eastAsia="Times New Roman"/>
          <w:bCs/>
        </w:rPr>
        <w:t xml:space="preserve"> и </w:t>
      </w:r>
      <w:proofErr w:type="spellStart"/>
      <w:r w:rsidRPr="009245B0">
        <w:rPr>
          <w:rFonts w:eastAsia="Times New Roman"/>
          <w:bCs/>
        </w:rPr>
        <w:t>пошаљу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извештај</w:t>
      </w:r>
      <w:proofErr w:type="spellEnd"/>
      <w:r w:rsidRPr="009245B0">
        <w:rPr>
          <w:rFonts w:eastAsia="Times New Roman"/>
          <w:bCs/>
        </w:rPr>
        <w:t xml:space="preserve"> о </w:t>
      </w:r>
      <w:proofErr w:type="spellStart"/>
      <w:r w:rsidRPr="009245B0">
        <w:rPr>
          <w:rFonts w:eastAsia="Times New Roman"/>
          <w:bCs/>
        </w:rPr>
        <w:t>успостављању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редовног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стања</w:t>
      </w:r>
      <w:proofErr w:type="spellEnd"/>
      <w:r w:rsidRPr="009245B0">
        <w:rPr>
          <w:rFonts w:eastAsia="Times New Roman"/>
          <w:bCs/>
        </w:rPr>
        <w:t xml:space="preserve">. </w:t>
      </w:r>
    </w:p>
    <w:p w:rsidR="006B7BBD" w:rsidRPr="006A014C" w:rsidRDefault="006B7BBD" w:rsidP="00975842">
      <w:pPr>
        <w:spacing w:after="0" w:line="240" w:lineRule="auto"/>
        <w:jc w:val="both"/>
        <w:rPr>
          <w:rFonts w:eastAsia="Times New Roman"/>
          <w:bCs/>
          <w:lang w:val="sr-Cyrl-RS"/>
        </w:rPr>
      </w:pPr>
      <w:proofErr w:type="spellStart"/>
      <w:r w:rsidRPr="009245B0">
        <w:rPr>
          <w:rFonts w:eastAsia="Times New Roman"/>
          <w:bCs/>
        </w:rPr>
        <w:t>Достављено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је</w:t>
      </w:r>
      <w:proofErr w:type="spellEnd"/>
      <w:r>
        <w:rPr>
          <w:rFonts w:eastAsia="Times New Roman"/>
          <w:bCs/>
        </w:rPr>
        <w:t xml:space="preserve"> </w:t>
      </w:r>
      <w:r w:rsidR="006A014C">
        <w:rPr>
          <w:rFonts w:eastAsia="Times New Roman"/>
          <w:bCs/>
          <w:lang w:val="sr-Cyrl-RS"/>
        </w:rPr>
        <w:t xml:space="preserve">132 </w:t>
      </w:r>
      <w:proofErr w:type="spellStart"/>
      <w:r w:rsidRPr="009245B0">
        <w:rPr>
          <w:rFonts w:eastAsia="Times New Roman"/>
          <w:bCs/>
        </w:rPr>
        <w:t>редовн</w:t>
      </w:r>
      <w:proofErr w:type="spellEnd"/>
      <w:r w:rsidR="006A014C">
        <w:rPr>
          <w:rFonts w:eastAsia="Times New Roman"/>
          <w:bCs/>
          <w:lang w:val="sr-Cyrl-RS"/>
        </w:rPr>
        <w:t>а</w:t>
      </w:r>
      <w:r w:rsidRPr="009245B0">
        <w:rPr>
          <w:rFonts w:eastAsia="Times New Roman"/>
          <w:bCs/>
        </w:rPr>
        <w:t xml:space="preserve"> + </w:t>
      </w:r>
      <w:r w:rsidR="006A014C">
        <w:rPr>
          <w:rFonts w:eastAsia="Times New Roman"/>
          <w:bCs/>
          <w:lang w:val="sr-Cyrl-RS"/>
        </w:rPr>
        <w:t>1</w:t>
      </w:r>
      <w:r w:rsidRPr="009245B0">
        <w:rPr>
          <w:rFonts w:eastAsia="Times New Roman"/>
          <w:bCs/>
        </w:rPr>
        <w:t xml:space="preserve">4 </w:t>
      </w:r>
      <w:proofErr w:type="spellStart"/>
      <w:r w:rsidRPr="009245B0">
        <w:rPr>
          <w:rFonts w:eastAsia="Times New Roman"/>
          <w:bCs/>
        </w:rPr>
        <w:t>ванредна</w:t>
      </w:r>
      <w:proofErr w:type="spellEnd"/>
      <w:r w:rsidRPr="009245B0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 xml:space="preserve"> </w:t>
      </w:r>
      <w:proofErr w:type="spellStart"/>
      <w:r w:rsidR="006A014C">
        <w:rPr>
          <w:rFonts w:eastAsia="Times New Roman"/>
          <w:bCs/>
        </w:rPr>
        <w:t>извештаја</w:t>
      </w:r>
      <w:proofErr w:type="spellEnd"/>
      <w:r w:rsidR="006A014C">
        <w:rPr>
          <w:rFonts w:eastAsia="Times New Roman"/>
          <w:bCs/>
          <w:lang w:val="sr-Cyrl-RS"/>
        </w:rPr>
        <w:t>, који се односе на забрану кретања тешким теретним возилима, изненадним појавама ветра или леда на коловозу пута као и на измену степена приправности који проглашава Републички штаб зимске службе на основу хидрометеоролошких извештаја и стања на терену.</w:t>
      </w:r>
    </w:p>
    <w:p w:rsidR="006B7BBD" w:rsidRPr="009245B0" w:rsidRDefault="006B7BBD" w:rsidP="00975842">
      <w:pPr>
        <w:spacing w:after="0" w:line="240" w:lineRule="auto"/>
        <w:jc w:val="both"/>
        <w:rPr>
          <w:rFonts w:eastAsia="Times New Roman"/>
          <w:bCs/>
          <w:lang w:val="sr-Cyrl-CS"/>
        </w:rPr>
      </w:pPr>
      <w:proofErr w:type="spellStart"/>
      <w:r>
        <w:rPr>
          <w:rFonts w:eastAsia="Times New Roman"/>
          <w:bCs/>
        </w:rPr>
        <w:lastRenderedPageBreak/>
        <w:t>И</w:t>
      </w:r>
      <w:r w:rsidRPr="009245B0">
        <w:rPr>
          <w:rFonts w:eastAsia="Times New Roman"/>
          <w:bCs/>
        </w:rPr>
        <w:t>нспектори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прате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реализацију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која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односи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степен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приправности</w:t>
      </w:r>
      <w:proofErr w:type="spellEnd"/>
      <w:r>
        <w:rPr>
          <w:rFonts w:eastAsia="Times New Roman"/>
          <w:bCs/>
          <w:lang w:val="sr-Cyrl-RS"/>
        </w:rPr>
        <w:t xml:space="preserve"> </w:t>
      </w:r>
      <w:proofErr w:type="gramStart"/>
      <w:r w:rsidRPr="009245B0">
        <w:rPr>
          <w:rFonts w:eastAsia="Times New Roman"/>
          <w:bCs/>
        </w:rPr>
        <w:t xml:space="preserve">и  </w:t>
      </w:r>
      <w:proofErr w:type="spellStart"/>
      <w:r w:rsidRPr="009245B0">
        <w:rPr>
          <w:rFonts w:eastAsia="Times New Roman"/>
          <w:bCs/>
        </w:rPr>
        <w:t>поштовање</w:t>
      </w:r>
      <w:proofErr w:type="spellEnd"/>
      <w:proofErr w:type="gram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поступања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приоритетним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путним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правцима</w:t>
      </w:r>
      <w:proofErr w:type="spellEnd"/>
      <w:r w:rsidRPr="009245B0">
        <w:rPr>
          <w:rFonts w:eastAsia="Times New Roman"/>
          <w:bCs/>
        </w:rPr>
        <w:t xml:space="preserve"> у </w:t>
      </w:r>
      <w:proofErr w:type="spellStart"/>
      <w:r w:rsidRPr="009245B0">
        <w:rPr>
          <w:rFonts w:eastAsia="Times New Roman"/>
          <w:bCs/>
        </w:rPr>
        <w:t>складу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Планом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који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је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усвојила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Влада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Републике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Србије</w:t>
      </w:r>
      <w:proofErr w:type="spellEnd"/>
      <w:r w:rsidRPr="009245B0">
        <w:rPr>
          <w:rFonts w:eastAsia="Times New Roman"/>
          <w:bCs/>
        </w:rPr>
        <w:t>.</w:t>
      </w:r>
      <w:r w:rsidRPr="009245B0">
        <w:rPr>
          <w:rFonts w:eastAsia="Times New Roman"/>
          <w:bCs/>
          <w:lang w:val="sr-Cyrl-CS"/>
        </w:rPr>
        <w:t xml:space="preserve"> Редовно се достављају и временске прогнозе за путаре које су улазни</w:t>
      </w:r>
      <w:r>
        <w:rPr>
          <w:rFonts w:eastAsia="Times New Roman"/>
          <w:bCs/>
          <w:lang w:val="sr-Cyrl-CS"/>
        </w:rPr>
        <w:t xml:space="preserve"> </w:t>
      </w:r>
      <w:r w:rsidRPr="009245B0">
        <w:rPr>
          <w:rFonts w:eastAsia="Times New Roman"/>
          <w:bCs/>
          <w:lang w:val="sr-Cyrl-CS"/>
        </w:rPr>
        <w:t>параметар</w:t>
      </w:r>
      <w:r>
        <w:rPr>
          <w:rFonts w:eastAsia="Times New Roman"/>
          <w:bCs/>
          <w:lang w:val="sr-Cyrl-CS"/>
        </w:rPr>
        <w:t xml:space="preserve"> за орг</w:t>
      </w:r>
      <w:r w:rsidRPr="009245B0">
        <w:rPr>
          <w:rFonts w:eastAsia="Times New Roman"/>
          <w:bCs/>
          <w:lang w:val="sr-Cyrl-CS"/>
        </w:rPr>
        <w:t>анизовање рада пунктова за одржавање путева у зимским условима.</w:t>
      </w:r>
    </w:p>
    <w:p w:rsidR="00C341ED" w:rsidRDefault="00975842" w:rsidP="00975842">
      <w:pPr>
        <w:spacing w:after="0" w:line="240" w:lineRule="auto"/>
        <w:jc w:val="both"/>
        <w:rPr>
          <w:rFonts w:eastAsia="Times New Roman"/>
          <w:bCs/>
          <w:lang w:val="sr-Cyrl-CS"/>
        </w:rPr>
      </w:pPr>
      <w:r>
        <w:rPr>
          <w:rFonts w:eastAsia="Times New Roman"/>
          <w:bCs/>
          <w:lang w:val="sr-Cyrl-CS"/>
        </w:rPr>
        <w:t xml:space="preserve">4) </w:t>
      </w:r>
      <w:r w:rsidR="006B7BBD" w:rsidRPr="009245B0">
        <w:rPr>
          <w:rFonts w:eastAsia="Times New Roman"/>
          <w:bCs/>
          <w:lang w:val="sr-Cyrl-CS"/>
        </w:rPr>
        <w:t>Издавани су записници са утврђеном формом и садржином која је проистекла из општег обрасца записника о инспекцијском надзору прописаном у Правилнику о општем обрасцу записника о инспекцијском надзору;</w:t>
      </w:r>
    </w:p>
    <w:p w:rsidR="006B7BBD" w:rsidRPr="00C341ED" w:rsidRDefault="00975842" w:rsidP="00975842">
      <w:pPr>
        <w:spacing w:after="0" w:line="240" w:lineRule="auto"/>
        <w:jc w:val="both"/>
        <w:rPr>
          <w:rFonts w:eastAsia="Times New Roman"/>
          <w:bCs/>
          <w:lang w:val="sr-Cyrl-CS"/>
        </w:rPr>
      </w:pPr>
      <w:r>
        <w:rPr>
          <w:rFonts w:eastAsia="Times New Roman"/>
          <w:bCs/>
          <w:lang w:val="sr-Cyrl-CS"/>
        </w:rPr>
        <w:t xml:space="preserve">5) </w:t>
      </w:r>
      <w:r w:rsidR="006B7BBD" w:rsidRPr="00C341ED">
        <w:rPr>
          <w:rFonts w:eastAsia="Times New Roman"/>
          <w:bCs/>
          <w:lang w:val="sr-Cyrl-CS"/>
        </w:rPr>
        <w:t xml:space="preserve">сва решења су са истом формом издата надзираним субјектима са </w:t>
      </w:r>
      <w:r w:rsidR="00C341ED" w:rsidRPr="00C341ED">
        <w:rPr>
          <w:rFonts w:eastAsia="Times New Roman"/>
          <w:bCs/>
          <w:lang w:val="sr-Cyrl-CS"/>
        </w:rPr>
        <w:t xml:space="preserve"> </w:t>
      </w:r>
      <w:r w:rsidR="006B7BBD" w:rsidRPr="00C341ED">
        <w:rPr>
          <w:rFonts w:eastAsia="Times New Roman"/>
          <w:bCs/>
          <w:lang w:val="sr-Cyrl-CS"/>
        </w:rPr>
        <w:t>истим правним стандардима;</w:t>
      </w:r>
    </w:p>
    <w:p w:rsidR="006B7BBD" w:rsidRDefault="006B7BBD" w:rsidP="006B7BBD">
      <w:pPr>
        <w:numPr>
          <w:ilvl w:val="1"/>
          <w:numId w:val="1"/>
        </w:numPr>
        <w:spacing w:after="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Остварење плана и ваљаност планирања инспекцијског надзора, нарочито о односу редовних и ванредних инспекцијских надзора, броју редовних инспекцијских надзора који нису извршени и разлозима за то, као и о броју допунских налога за инспекцијски надзор</w:t>
      </w:r>
    </w:p>
    <w:p w:rsidR="006B7BBD" w:rsidRPr="009245B0" w:rsidRDefault="006B7BBD" w:rsidP="006B7BBD">
      <w:pPr>
        <w:spacing w:after="0" w:line="240" w:lineRule="auto"/>
        <w:ind w:left="720"/>
        <w:rPr>
          <w:rFonts w:asciiTheme="minorHAnsi" w:eastAsia="Times New Roman" w:hAnsiTheme="minorHAnsi"/>
          <w:b/>
          <w:lang w:val="sr-Cyrl-CS"/>
        </w:rPr>
      </w:pPr>
    </w:p>
    <w:p w:rsidR="006B7BBD" w:rsidRPr="00896A23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lang w:val="sr-Cyrl-CS"/>
        </w:rPr>
      </w:pPr>
      <w:r w:rsidRPr="00896A23">
        <w:rPr>
          <w:rFonts w:asciiTheme="minorHAnsi" w:eastAsia="Times New Roman" w:hAnsiTheme="minorHAnsi"/>
          <w:lang w:val="sr-Cyrl-CS"/>
        </w:rPr>
        <w:t>Инспекцијски надзор у 201</w:t>
      </w:r>
      <w:r w:rsidR="006A014C">
        <w:rPr>
          <w:rFonts w:asciiTheme="minorHAnsi" w:eastAsia="Times New Roman" w:hAnsiTheme="minorHAnsi"/>
          <w:lang w:val="sr-Cyrl-CS"/>
        </w:rPr>
        <w:t>8</w:t>
      </w:r>
      <w:r w:rsidRPr="00896A23">
        <w:rPr>
          <w:rFonts w:asciiTheme="minorHAnsi" w:eastAsia="Times New Roman" w:hAnsiTheme="minorHAnsi"/>
          <w:lang w:val="sr-Cyrl-CS"/>
        </w:rPr>
        <w:t>. године је обављан</w:t>
      </w:r>
      <w:r w:rsidR="006A014C">
        <w:rPr>
          <w:rFonts w:asciiTheme="minorHAnsi" w:eastAsia="Times New Roman" w:hAnsiTheme="minorHAnsi"/>
          <w:lang w:val="sr-Cyrl-CS"/>
        </w:rPr>
        <w:t xml:space="preserve"> у складу са Планом рада за 2018</w:t>
      </w:r>
      <w:r w:rsidRPr="00896A23">
        <w:rPr>
          <w:rFonts w:asciiTheme="minorHAnsi" w:eastAsia="Times New Roman" w:hAnsiTheme="minorHAnsi"/>
          <w:lang w:val="sr-Cyrl-CS"/>
        </w:rPr>
        <w:t xml:space="preserve">. </w:t>
      </w:r>
      <w:r w:rsidR="006A014C">
        <w:rPr>
          <w:rFonts w:asciiTheme="minorHAnsi" w:eastAsia="Times New Roman" w:hAnsiTheme="minorHAnsi"/>
          <w:lang w:val="sr-Cyrl-CS"/>
        </w:rPr>
        <w:t>годину који је састављен 2017</w:t>
      </w:r>
      <w:r>
        <w:rPr>
          <w:rFonts w:asciiTheme="minorHAnsi" w:eastAsia="Times New Roman" w:hAnsiTheme="minorHAnsi"/>
          <w:lang w:val="sr-Cyrl-CS"/>
        </w:rPr>
        <w:t xml:space="preserve">. </w:t>
      </w:r>
      <w:r w:rsidRPr="00637188">
        <w:rPr>
          <w:rFonts w:asciiTheme="minorHAnsi" w:eastAsia="Times New Roman" w:hAnsiTheme="minorHAnsi"/>
          <w:lang w:val="sr-Cyrl-CS"/>
        </w:rPr>
        <w:t>г</w:t>
      </w:r>
      <w:r w:rsidRPr="00896A23">
        <w:rPr>
          <w:rFonts w:asciiTheme="minorHAnsi" w:eastAsia="Times New Roman" w:hAnsiTheme="minorHAnsi"/>
          <w:lang w:val="sr-Cyrl-CS"/>
        </w:rPr>
        <w:t xml:space="preserve">одине, на који није било примедби.  </w:t>
      </w:r>
      <w:r w:rsidR="006A014C">
        <w:rPr>
          <w:rFonts w:asciiTheme="minorHAnsi" w:eastAsia="Times New Roman" w:hAnsiTheme="minorHAnsi"/>
          <w:lang w:val="sr-Cyrl-CS"/>
        </w:rPr>
        <w:t xml:space="preserve">Како је </w:t>
      </w:r>
      <w:r w:rsidRPr="00896A23">
        <w:rPr>
          <w:rFonts w:asciiTheme="minorHAnsi" w:eastAsia="Times New Roman" w:hAnsiTheme="minorHAnsi"/>
          <w:lang w:val="sr-Cyrl-CS"/>
        </w:rPr>
        <w:t xml:space="preserve"> план рада није рађен у складу са одредбама Закона о инспекцијском надзору </w:t>
      </w:r>
      <w:r w:rsidR="006A014C">
        <w:rPr>
          <w:rFonts w:asciiTheme="minorHAnsi" w:eastAsia="Times New Roman" w:hAnsiTheme="minorHAnsi"/>
          <w:lang w:val="sr-Cyrl-CS"/>
        </w:rPr>
        <w:t xml:space="preserve"> може се утврдити да је  у </w:t>
      </w:r>
      <w:r w:rsidRPr="00896A23">
        <w:rPr>
          <w:rFonts w:asciiTheme="minorHAnsi" w:eastAsia="Times New Roman" w:hAnsiTheme="minorHAnsi"/>
          <w:lang w:val="sr-Cyrl-CS"/>
        </w:rPr>
        <w:t xml:space="preserve">потпуности </w:t>
      </w:r>
      <w:r w:rsidR="006A014C">
        <w:rPr>
          <w:rFonts w:asciiTheme="minorHAnsi" w:eastAsia="Times New Roman" w:hAnsiTheme="minorHAnsi"/>
          <w:lang w:val="sr-Cyrl-CS"/>
        </w:rPr>
        <w:t>остварен  план</w:t>
      </w:r>
      <w:r w:rsidRPr="00896A23">
        <w:rPr>
          <w:rFonts w:asciiTheme="minorHAnsi" w:eastAsia="Times New Roman" w:hAnsiTheme="minorHAnsi"/>
          <w:lang w:val="sr-Cyrl-CS"/>
        </w:rPr>
        <w:t xml:space="preserve"> и ваљаност п</w:t>
      </w:r>
      <w:r w:rsidR="006A014C">
        <w:rPr>
          <w:rFonts w:asciiTheme="minorHAnsi" w:eastAsia="Times New Roman" w:hAnsiTheme="minorHAnsi"/>
          <w:lang w:val="sr-Cyrl-CS"/>
        </w:rPr>
        <w:t xml:space="preserve">ланирања инспекцијског надзора, јер су редовни надзори били свеобухватни и темељни па су дуже трајали, а ванредни надзори брзи и ефикасни, иако бројнији, али су се по динамици завршавали у складу са чланом 37. став 3. и 4. </w:t>
      </w:r>
    </w:p>
    <w:p w:rsidR="006B7BBD" w:rsidRPr="00896A23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lang w:val="sr-Cyrl-CS"/>
        </w:rPr>
      </w:pPr>
      <w:r w:rsidRPr="00896A23">
        <w:rPr>
          <w:rFonts w:asciiTheme="minorHAnsi" w:eastAsia="Times New Roman" w:hAnsiTheme="minorHAnsi"/>
          <w:lang w:val="sr-Cyrl-CS"/>
        </w:rPr>
        <w:t>Од ступања на снагу Закона о инспекцијском надзору  план инспекцијских надзора, на недељном нивоу остварен је у потпуности.</w:t>
      </w:r>
    </w:p>
    <w:p w:rsidR="006B7BBD" w:rsidRPr="00896A23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lang w:val="sr-Cyrl-CS"/>
        </w:rPr>
      </w:pPr>
      <w:r w:rsidRPr="00896A23">
        <w:rPr>
          <w:rFonts w:asciiTheme="minorHAnsi" w:eastAsia="Times New Roman" w:hAnsiTheme="minorHAnsi"/>
          <w:lang w:val="sr-Cyrl-CS"/>
        </w:rPr>
        <w:t>Угл</w:t>
      </w:r>
      <w:r>
        <w:rPr>
          <w:rFonts w:asciiTheme="minorHAnsi" w:eastAsia="Times New Roman" w:hAnsiTheme="minorHAnsi"/>
          <w:lang w:val="sr-Cyrl-CS"/>
        </w:rPr>
        <w:t>авном су вршени редовни надзори</w:t>
      </w:r>
      <w:r w:rsidRPr="00896A23">
        <w:rPr>
          <w:rFonts w:asciiTheme="minorHAnsi" w:eastAsia="Times New Roman" w:hAnsiTheme="minorHAnsi"/>
          <w:lang w:val="sr-Cyrl-CS"/>
        </w:rPr>
        <w:t xml:space="preserve"> </w:t>
      </w:r>
      <w:r>
        <w:rPr>
          <w:rFonts w:asciiTheme="minorHAnsi" w:eastAsia="Times New Roman" w:hAnsiTheme="minorHAnsi"/>
          <w:lang w:val="sr-Latn-RS"/>
        </w:rPr>
        <w:t>(</w:t>
      </w:r>
      <w:r w:rsidR="006A014C">
        <w:rPr>
          <w:rFonts w:asciiTheme="minorHAnsi" w:eastAsia="Times New Roman" w:hAnsiTheme="minorHAnsi"/>
          <w:lang w:val="sr-Cyrl-CS"/>
        </w:rPr>
        <w:t>50</w:t>
      </w:r>
      <w:r w:rsidRPr="00896A23">
        <w:rPr>
          <w:rFonts w:asciiTheme="minorHAnsi" w:eastAsia="Times New Roman" w:hAnsiTheme="minorHAnsi"/>
          <w:lang w:val="sr-Cyrl-CS"/>
        </w:rPr>
        <w:t xml:space="preserve"> предмета</w:t>
      </w:r>
      <w:r>
        <w:rPr>
          <w:rFonts w:asciiTheme="minorHAnsi" w:eastAsia="Times New Roman" w:hAnsiTheme="minorHAnsi"/>
          <w:lang w:val="sr-Latn-RS"/>
        </w:rPr>
        <w:t>)</w:t>
      </w:r>
      <w:r w:rsidRPr="00896A23">
        <w:rPr>
          <w:rFonts w:asciiTheme="minorHAnsi" w:eastAsia="Times New Roman" w:hAnsiTheme="minorHAnsi"/>
          <w:lang w:val="sr-Cyrl-CS"/>
        </w:rPr>
        <w:t xml:space="preserve">,  ванредни су вршени по пријавама физичких лица, органа управе и привредних субјеката </w:t>
      </w:r>
      <w:r>
        <w:rPr>
          <w:rFonts w:asciiTheme="minorHAnsi" w:eastAsia="Times New Roman" w:hAnsiTheme="minorHAnsi"/>
          <w:lang w:val="sr-Cyrl-CS"/>
        </w:rPr>
        <w:t>(5</w:t>
      </w:r>
      <w:r w:rsidR="006A014C">
        <w:rPr>
          <w:rFonts w:asciiTheme="minorHAnsi" w:eastAsia="Times New Roman" w:hAnsiTheme="minorHAnsi"/>
          <w:lang w:val="sr-Cyrl-RS"/>
        </w:rPr>
        <w:t>8</w:t>
      </w:r>
      <w:r w:rsidRPr="00637188">
        <w:rPr>
          <w:rFonts w:asciiTheme="minorHAnsi" w:eastAsia="Times New Roman" w:hAnsiTheme="minorHAnsi"/>
          <w:lang w:val="sr-Cyrl-CS"/>
        </w:rPr>
        <w:t xml:space="preserve"> предмета),  </w:t>
      </w:r>
      <w:r w:rsidRPr="00896A23">
        <w:rPr>
          <w:rFonts w:asciiTheme="minorHAnsi" w:eastAsia="Times New Roman" w:hAnsiTheme="minorHAnsi"/>
          <w:lang w:val="sr-Cyrl-CS"/>
        </w:rPr>
        <w:t>ЈП „Путеви Србије“ из Београда  и п</w:t>
      </w:r>
      <w:r w:rsidR="00103E0E">
        <w:rPr>
          <w:rFonts w:asciiTheme="minorHAnsi" w:eastAsia="Times New Roman" w:hAnsiTheme="minorHAnsi"/>
          <w:lang w:val="sr-Cyrl-CS"/>
        </w:rPr>
        <w:t>редузећа за путеве су поднели 28 пријава</w:t>
      </w:r>
      <w:r w:rsidRPr="00896A23">
        <w:rPr>
          <w:rFonts w:asciiTheme="minorHAnsi" w:eastAsia="Times New Roman" w:hAnsiTheme="minorHAnsi"/>
          <w:lang w:val="sr-Cyrl-CS"/>
        </w:rPr>
        <w:t>,  из Министарства унутрашњих послов</w:t>
      </w:r>
      <w:r w:rsidR="00103E0E">
        <w:rPr>
          <w:rFonts w:asciiTheme="minorHAnsi" w:eastAsia="Times New Roman" w:hAnsiTheme="minorHAnsi"/>
          <w:lang w:val="sr-Cyrl-CS"/>
        </w:rPr>
        <w:t>а, Полицијских управа је било 12</w:t>
      </w:r>
      <w:r w:rsidRPr="00896A23">
        <w:rPr>
          <w:rFonts w:asciiTheme="minorHAnsi" w:eastAsia="Times New Roman" w:hAnsiTheme="minorHAnsi"/>
          <w:lang w:val="sr-Cyrl-CS"/>
        </w:rPr>
        <w:t xml:space="preserve"> предмета</w:t>
      </w:r>
      <w:r w:rsidR="00103E0E">
        <w:rPr>
          <w:rFonts w:asciiTheme="minorHAnsi" w:eastAsia="Times New Roman" w:hAnsiTheme="minorHAnsi"/>
          <w:lang w:val="sr-Cyrl-CS"/>
        </w:rPr>
        <w:t>, у писаној форми и усмено и надзор се обављао у њиховом присуству, на истом послу што је допринело ефикасности</w:t>
      </w:r>
      <w:r w:rsidRPr="00896A23">
        <w:rPr>
          <w:rFonts w:asciiTheme="minorHAnsi" w:eastAsia="Times New Roman" w:hAnsiTheme="minorHAnsi"/>
          <w:lang w:val="sr-Cyrl-CS"/>
        </w:rPr>
        <w:t>.</w:t>
      </w:r>
    </w:p>
    <w:p w:rsidR="006B7BBD" w:rsidRPr="00896A23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lang w:val="sr-Cyrl-CS"/>
        </w:rPr>
      </w:pPr>
      <w:r w:rsidRPr="00896A23">
        <w:rPr>
          <w:rFonts w:asciiTheme="minorHAnsi" w:eastAsia="Times New Roman" w:hAnsiTheme="minorHAnsi"/>
          <w:lang w:val="sr-Cyrl-CS"/>
        </w:rPr>
        <w:t xml:space="preserve"> Предмети који су стизали као, неправилности у раду на државним путевима, отклањани су и без инспекцијског надзора, зато што постоји реално време за пријем </w:t>
      </w:r>
      <w:proofErr w:type="spellStart"/>
      <w:r w:rsidRPr="00896A23">
        <w:rPr>
          <w:rFonts w:asciiTheme="minorHAnsi" w:eastAsia="Times New Roman" w:hAnsiTheme="minorHAnsi"/>
          <w:lang w:val="sr-Cyrl-CS"/>
        </w:rPr>
        <w:t>поднеска</w:t>
      </w:r>
      <w:proofErr w:type="spellEnd"/>
      <w:r w:rsidRPr="00896A23">
        <w:rPr>
          <w:rFonts w:asciiTheme="minorHAnsi" w:eastAsia="Times New Roman" w:hAnsiTheme="minorHAnsi"/>
          <w:lang w:val="sr-Cyrl-CS"/>
        </w:rPr>
        <w:t xml:space="preserve">, а управљач је у то време организовао  отклањање недостатака  који се односе на поправку оштећених коловоза по микро локацијама, кошење траве, одводњавање, саобраћајну сигнализацију, а који се извршавају по планираним финансијским средствима тзв. </w:t>
      </w:r>
      <w:proofErr w:type="spellStart"/>
      <w:r w:rsidRPr="00896A23">
        <w:rPr>
          <w:rFonts w:asciiTheme="minorHAnsi" w:eastAsia="Times New Roman" w:hAnsiTheme="minorHAnsi"/>
          <w:lang w:val="sr-Cyrl-CS"/>
        </w:rPr>
        <w:t>квотама</w:t>
      </w:r>
      <w:proofErr w:type="spellEnd"/>
      <w:r w:rsidRPr="00896A23">
        <w:rPr>
          <w:rFonts w:asciiTheme="minorHAnsi" w:eastAsia="Times New Roman" w:hAnsiTheme="minorHAnsi"/>
          <w:lang w:val="sr-Cyrl-CS"/>
        </w:rPr>
        <w:t xml:space="preserve">, за одређени месец, од стране предузећа за путеве уз стручни надзор ЈП „Путева Србије“ из Београда. </w:t>
      </w:r>
    </w:p>
    <w:p w:rsidR="006B7BBD" w:rsidRPr="00637188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lang w:val="sr-Cyrl-CS"/>
        </w:rPr>
      </w:pPr>
      <w:proofErr w:type="spellStart"/>
      <w:r w:rsidRPr="00637188">
        <w:rPr>
          <w:rFonts w:asciiTheme="minorHAnsi" w:eastAsia="Times New Roman" w:hAnsiTheme="minorHAnsi"/>
          <w:lang w:val="sr-Cyrl-CS"/>
        </w:rPr>
        <w:t>Неизвршених</w:t>
      </w:r>
      <w:proofErr w:type="spellEnd"/>
      <w:r w:rsidRPr="00637188">
        <w:rPr>
          <w:rFonts w:asciiTheme="minorHAnsi" w:eastAsia="Times New Roman" w:hAnsiTheme="minorHAnsi"/>
          <w:lang w:val="sr-Cyrl-CS"/>
        </w:rPr>
        <w:t xml:space="preserve">  надзора  није било.</w:t>
      </w:r>
    </w:p>
    <w:p w:rsidR="006B7BBD" w:rsidRDefault="006B7BBD" w:rsidP="006B7BBD">
      <w:pPr>
        <w:spacing w:before="120" w:after="240" w:line="240" w:lineRule="auto"/>
        <w:ind w:firstLine="357"/>
        <w:jc w:val="both"/>
        <w:rPr>
          <w:rFonts w:asciiTheme="minorHAnsi" w:eastAsia="Times New Roman" w:hAnsiTheme="minorHAnsi"/>
          <w:lang w:val="sr-Cyrl-RS"/>
        </w:rPr>
      </w:pPr>
      <w:r w:rsidRPr="00896A23">
        <w:rPr>
          <w:rFonts w:asciiTheme="minorHAnsi" w:eastAsia="Times New Roman" w:hAnsiTheme="minorHAnsi"/>
          <w:lang w:val="sr-Cyrl-CS"/>
        </w:rPr>
        <w:t>Допунских</w:t>
      </w:r>
      <w:r w:rsidRPr="00896A23">
        <w:rPr>
          <w:rFonts w:asciiTheme="minorHAnsi" w:eastAsia="Times New Roman" w:hAnsiTheme="minorHAnsi"/>
          <w:lang w:val="sr-Cyrl-RS"/>
        </w:rPr>
        <w:t xml:space="preserve"> надзора није било.</w:t>
      </w:r>
    </w:p>
    <w:p w:rsidR="006B7BBD" w:rsidRPr="009245B0" w:rsidRDefault="006B7BBD" w:rsidP="006B7BBD">
      <w:pPr>
        <w:numPr>
          <w:ilvl w:val="1"/>
          <w:numId w:val="1"/>
        </w:num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RS"/>
        </w:rPr>
        <w:t>Ниво к</w:t>
      </w:r>
      <w:proofErr w:type="spellStart"/>
      <w:r w:rsidRPr="009245B0">
        <w:rPr>
          <w:rFonts w:asciiTheme="minorHAnsi" w:eastAsia="Times New Roman" w:hAnsiTheme="minorHAnsi"/>
          <w:b/>
          <w:lang w:val="sr-Cyrl-CS"/>
        </w:rPr>
        <w:t>оординације</w:t>
      </w:r>
      <w:proofErr w:type="spellEnd"/>
      <w:r w:rsidRPr="009245B0">
        <w:rPr>
          <w:rFonts w:asciiTheme="minorHAnsi" w:eastAsia="Times New Roman" w:hAnsiTheme="minorHAnsi"/>
          <w:b/>
          <w:lang w:val="sr-Cyrl-CS"/>
        </w:rPr>
        <w:t xml:space="preserve"> инспекцијског надзора са инспекцијским надзором кога врше друге инспекције</w:t>
      </w:r>
    </w:p>
    <w:p w:rsidR="00103E0E" w:rsidRDefault="00103E0E" w:rsidP="006B7BBD">
      <w:pPr>
        <w:spacing w:before="120" w:after="120" w:line="240" w:lineRule="auto"/>
        <w:ind w:firstLine="360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 </w:t>
      </w:r>
      <w:r w:rsidR="006B7BBD" w:rsidRPr="009245B0">
        <w:rPr>
          <w:rFonts w:eastAsia="Times New Roman"/>
          <w:lang w:val="sr-Cyrl-CS"/>
        </w:rPr>
        <w:t xml:space="preserve"> Закона о инспекцијском надзору, </w:t>
      </w:r>
      <w:r>
        <w:rPr>
          <w:rFonts w:eastAsia="Times New Roman"/>
          <w:lang w:val="sr-Cyrl-CS"/>
        </w:rPr>
        <w:t>предвиђа</w:t>
      </w:r>
      <w:r w:rsidR="006B7BBD" w:rsidRPr="009245B0">
        <w:rPr>
          <w:rFonts w:eastAsia="Times New Roman"/>
          <w:lang w:val="sr-Cyrl-CS"/>
        </w:rPr>
        <w:t xml:space="preserve"> заједнички инс</w:t>
      </w:r>
      <w:r>
        <w:rPr>
          <w:rFonts w:eastAsia="Times New Roman"/>
          <w:lang w:val="sr-Cyrl-CS"/>
        </w:rPr>
        <w:t>пекцијски надзори са инспекторима у својим областима. Остварена је сарадња с</w:t>
      </w:r>
      <w:r w:rsidR="006B7BBD" w:rsidRPr="009245B0">
        <w:rPr>
          <w:rFonts w:eastAsia="Times New Roman"/>
          <w:lang w:val="sr-Cyrl-CS"/>
        </w:rPr>
        <w:t>а железнички саобраћај</w:t>
      </w:r>
      <w:r>
        <w:rPr>
          <w:rFonts w:eastAsia="Times New Roman"/>
          <w:lang w:val="sr-Cyrl-CS"/>
        </w:rPr>
        <w:t xml:space="preserve">, водном инспекцијом,  грађевинском инспекцијом, општинским </w:t>
      </w:r>
      <w:proofErr w:type="spellStart"/>
      <w:r>
        <w:rPr>
          <w:rFonts w:eastAsia="Times New Roman"/>
          <w:lang w:val="sr-Cyrl-CS"/>
        </w:rPr>
        <w:t>инспекцијасма</w:t>
      </w:r>
      <w:proofErr w:type="spellEnd"/>
      <w:r>
        <w:rPr>
          <w:rFonts w:eastAsia="Times New Roman"/>
          <w:lang w:val="sr-Cyrl-CS"/>
        </w:rPr>
        <w:t xml:space="preserve"> града Новог Сада и инспекторима за путеве из Општина и градова Аутономне покрајине Војводине.</w:t>
      </w:r>
    </w:p>
    <w:p w:rsidR="00C341ED" w:rsidRDefault="00DD14DF" w:rsidP="003726AA">
      <w:pPr>
        <w:spacing w:before="120" w:after="240" w:line="240" w:lineRule="auto"/>
        <w:ind w:firstLine="357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Том приликом су, путем решења донете корективне мере које је надзирани субјект извршио.</w:t>
      </w:r>
    </w:p>
    <w:p w:rsidR="003726AA" w:rsidRDefault="00103E0E" w:rsidP="003726AA">
      <w:pPr>
        <w:spacing w:before="120" w:after="240" w:line="240" w:lineRule="auto"/>
        <w:ind w:firstLine="357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>Нарочито успешна сарадња је остварена по идеји начелника одељења</w:t>
      </w:r>
      <w:r w:rsidR="00DD14DF">
        <w:rPr>
          <w:rFonts w:eastAsia="Times New Roman"/>
          <w:lang w:val="sr-Cyrl-CS"/>
        </w:rPr>
        <w:t xml:space="preserve">, </w:t>
      </w:r>
      <w:r>
        <w:rPr>
          <w:rFonts w:eastAsia="Times New Roman"/>
          <w:lang w:val="sr-Cyrl-CS"/>
        </w:rPr>
        <w:t xml:space="preserve"> уз договор са Јавним Предузећем „Путеви Србије“ Београд</w:t>
      </w:r>
      <w:r w:rsidR="00DD14DF">
        <w:rPr>
          <w:rFonts w:eastAsia="Times New Roman"/>
          <w:lang w:val="sr-Cyrl-CS"/>
        </w:rPr>
        <w:t xml:space="preserve">, </w:t>
      </w:r>
      <w:r>
        <w:rPr>
          <w:rFonts w:eastAsia="Times New Roman"/>
          <w:lang w:val="sr-Cyrl-CS"/>
        </w:rPr>
        <w:t xml:space="preserve"> као управљачем који је уговорио са „</w:t>
      </w:r>
      <w:proofErr w:type="spellStart"/>
      <w:r>
        <w:rPr>
          <w:rFonts w:eastAsia="Times New Roman"/>
          <w:lang w:val="sr-Cyrl-CS"/>
        </w:rPr>
        <w:t>Војводинапут</w:t>
      </w:r>
      <w:proofErr w:type="spellEnd"/>
      <w:r>
        <w:rPr>
          <w:rFonts w:eastAsia="Times New Roman"/>
          <w:lang w:val="sr-Cyrl-CS"/>
        </w:rPr>
        <w:t xml:space="preserve"> “ Нови Сад</w:t>
      </w:r>
      <w:r w:rsidR="00DD14DF">
        <w:rPr>
          <w:rFonts w:eastAsia="Times New Roman"/>
          <w:lang w:val="sr-Cyrl-CS"/>
        </w:rPr>
        <w:t xml:space="preserve">, контролу </w:t>
      </w:r>
      <w:proofErr w:type="spellStart"/>
      <w:r w:rsidR="00DD14DF">
        <w:rPr>
          <w:rFonts w:eastAsia="Times New Roman"/>
          <w:lang w:val="sr-Cyrl-CS"/>
        </w:rPr>
        <w:t>осовинског</w:t>
      </w:r>
      <w:proofErr w:type="spellEnd"/>
      <w:r w:rsidR="00DD14DF">
        <w:rPr>
          <w:rFonts w:eastAsia="Times New Roman"/>
          <w:lang w:val="sr-Cyrl-CS"/>
        </w:rPr>
        <w:t xml:space="preserve"> оптерећења </w:t>
      </w:r>
      <w:proofErr w:type="spellStart"/>
      <w:r w:rsidR="00DD14DF">
        <w:rPr>
          <w:rFonts w:eastAsia="Times New Roman"/>
          <w:lang w:val="sr-Cyrl-CS"/>
        </w:rPr>
        <w:t>баждареним</w:t>
      </w:r>
      <w:proofErr w:type="spellEnd"/>
      <w:r w:rsidR="00DD14DF">
        <w:rPr>
          <w:rFonts w:eastAsia="Times New Roman"/>
          <w:lang w:val="sr-Cyrl-CS"/>
        </w:rPr>
        <w:t xml:space="preserve"> вагама, а у  заједничком ванред</w:t>
      </w:r>
      <w:r>
        <w:rPr>
          <w:rFonts w:eastAsia="Times New Roman"/>
          <w:lang w:val="sr-Cyrl-CS"/>
        </w:rPr>
        <w:t>н</w:t>
      </w:r>
      <w:r w:rsidR="00DD14DF">
        <w:rPr>
          <w:rFonts w:eastAsia="Times New Roman"/>
          <w:lang w:val="sr-Cyrl-CS"/>
        </w:rPr>
        <w:t>ом</w:t>
      </w:r>
      <w:r>
        <w:rPr>
          <w:rFonts w:eastAsia="Times New Roman"/>
          <w:lang w:val="sr-Cyrl-CS"/>
        </w:rPr>
        <w:t xml:space="preserve"> надзор</w:t>
      </w:r>
      <w:r w:rsidR="00DD14DF">
        <w:rPr>
          <w:rFonts w:eastAsia="Times New Roman"/>
          <w:lang w:val="sr-Cyrl-CS"/>
        </w:rPr>
        <w:t xml:space="preserve">у </w:t>
      </w:r>
      <w:r>
        <w:rPr>
          <w:rFonts w:eastAsia="Times New Roman"/>
          <w:lang w:val="sr-Cyrl-CS"/>
        </w:rPr>
        <w:t xml:space="preserve"> инспекције за друмски саобраћај и инспекције за државне путеве</w:t>
      </w:r>
      <w:r w:rsidR="00DD14DF">
        <w:rPr>
          <w:rFonts w:eastAsia="Times New Roman"/>
          <w:lang w:val="sr-Cyrl-CS"/>
        </w:rPr>
        <w:t xml:space="preserve">, </w:t>
      </w:r>
      <w:r>
        <w:rPr>
          <w:rFonts w:eastAsia="Times New Roman"/>
          <w:lang w:val="sr-Cyrl-CS"/>
        </w:rPr>
        <w:t xml:space="preserve">  у циљу спречавања  </w:t>
      </w:r>
      <w:r w:rsidR="00DD14DF">
        <w:rPr>
          <w:rFonts w:eastAsia="Times New Roman"/>
          <w:lang w:val="sr-Cyrl-CS"/>
        </w:rPr>
        <w:t xml:space="preserve">трајних оштећења коловоза са несагледивим последицама, јер се тако формирају </w:t>
      </w:r>
      <w:proofErr w:type="spellStart"/>
      <w:r w:rsidR="00DD14DF">
        <w:rPr>
          <w:rFonts w:eastAsia="Times New Roman"/>
          <w:lang w:val="sr-Cyrl-CS"/>
        </w:rPr>
        <w:t>колотрази</w:t>
      </w:r>
      <w:proofErr w:type="spellEnd"/>
      <w:r w:rsidR="00DD14DF">
        <w:rPr>
          <w:rFonts w:eastAsia="Times New Roman"/>
          <w:lang w:val="sr-Cyrl-CS"/>
        </w:rPr>
        <w:t xml:space="preserve"> чије санирање изискује огромна средства. Том приликом је прегледано око 80 возила од којих су 50 возила била у претовару па је инспекција за државне путеве поднела 50 </w:t>
      </w:r>
      <w:proofErr w:type="spellStart"/>
      <w:r w:rsidR="00DD14DF">
        <w:rPr>
          <w:rFonts w:eastAsia="Times New Roman"/>
          <w:lang w:val="sr-Cyrl-CS"/>
        </w:rPr>
        <w:t>прекршајних</w:t>
      </w:r>
      <w:proofErr w:type="spellEnd"/>
      <w:r w:rsidR="00DD14DF">
        <w:rPr>
          <w:rFonts w:eastAsia="Times New Roman"/>
          <w:lang w:val="sr-Cyrl-CS"/>
        </w:rPr>
        <w:t xml:space="preserve"> пријава  </w:t>
      </w:r>
      <w:proofErr w:type="spellStart"/>
      <w:r w:rsidR="00DD14DF">
        <w:rPr>
          <w:rFonts w:eastAsia="Times New Roman"/>
          <w:lang w:val="sr-Cyrl-CS"/>
        </w:rPr>
        <w:t>Прекршајним</w:t>
      </w:r>
      <w:proofErr w:type="spellEnd"/>
      <w:r w:rsidR="00DD14DF">
        <w:rPr>
          <w:rFonts w:eastAsia="Times New Roman"/>
          <w:lang w:val="sr-Cyrl-CS"/>
        </w:rPr>
        <w:t xml:space="preserve"> судовима и одељењима </w:t>
      </w:r>
      <w:proofErr w:type="spellStart"/>
      <w:r w:rsidR="00DD14DF">
        <w:rPr>
          <w:rFonts w:eastAsia="Times New Roman"/>
          <w:lang w:val="sr-Cyrl-CS"/>
        </w:rPr>
        <w:t>прекшајног</w:t>
      </w:r>
      <w:proofErr w:type="spellEnd"/>
      <w:r w:rsidR="00DD14DF">
        <w:rPr>
          <w:rFonts w:eastAsia="Times New Roman"/>
          <w:lang w:val="sr-Cyrl-CS"/>
        </w:rPr>
        <w:t xml:space="preserve"> </w:t>
      </w:r>
      <w:r w:rsidR="00DD14DF">
        <w:rPr>
          <w:rFonts w:eastAsia="Times New Roman"/>
          <w:lang w:val="sr-Cyrl-CS"/>
        </w:rPr>
        <w:lastRenderedPageBreak/>
        <w:t xml:space="preserve">суда на </w:t>
      </w:r>
      <w:r w:rsidR="00C341ED">
        <w:rPr>
          <w:rFonts w:eastAsia="Times New Roman"/>
          <w:lang w:val="sr-Cyrl-CS"/>
        </w:rPr>
        <w:t>територији АП Војводине, а по чл</w:t>
      </w:r>
      <w:r w:rsidR="00DD14DF">
        <w:rPr>
          <w:rFonts w:eastAsia="Times New Roman"/>
          <w:lang w:val="sr-Cyrl-CS"/>
        </w:rPr>
        <w:t>ану  48 Закона о јавним пу</w:t>
      </w:r>
      <w:r w:rsidR="00C341ED">
        <w:rPr>
          <w:rFonts w:eastAsia="Times New Roman"/>
          <w:lang w:val="sr-Cyrl-CS"/>
        </w:rPr>
        <w:t>тевима и члану 54 Закона о путе</w:t>
      </w:r>
      <w:r w:rsidR="00DD14DF">
        <w:rPr>
          <w:rFonts w:eastAsia="Times New Roman"/>
          <w:lang w:val="sr-Cyrl-CS"/>
        </w:rPr>
        <w:t>вима.</w:t>
      </w:r>
    </w:p>
    <w:p w:rsidR="003726AA" w:rsidRDefault="00DD14DF" w:rsidP="003726AA">
      <w:pPr>
        <w:spacing w:before="120" w:after="240" w:line="240" w:lineRule="auto"/>
        <w:ind w:firstLine="357"/>
        <w:jc w:val="both"/>
        <w:rPr>
          <w:rFonts w:asciiTheme="minorHAnsi" w:eastAsia="Times New Roman" w:hAnsiTheme="minorHAnsi"/>
          <w:b/>
          <w:lang w:val="sr-Cyrl-CS"/>
        </w:rPr>
      </w:pPr>
      <w:r>
        <w:rPr>
          <w:rFonts w:eastAsia="Times New Roman"/>
          <w:lang w:val="sr-Cyrl-CS"/>
        </w:rPr>
        <w:t xml:space="preserve"> </w:t>
      </w:r>
      <w:r w:rsidR="006B7BBD" w:rsidRPr="009245B0">
        <w:rPr>
          <w:rFonts w:asciiTheme="minorHAnsi" w:eastAsia="Times New Roman" w:hAnsiTheme="minorHAnsi"/>
          <w:b/>
          <w:lang w:val="sr-Cyrl-CS"/>
        </w:rPr>
        <w:t xml:space="preserve">Материјални, технички и кадровски ресурси  </w:t>
      </w:r>
    </w:p>
    <w:p w:rsidR="006B7BBD" w:rsidRPr="009245B0" w:rsidRDefault="006B7BBD" w:rsidP="00C341ED">
      <w:pPr>
        <w:spacing w:before="120" w:after="240" w:line="240" w:lineRule="auto"/>
        <w:ind w:firstLine="357"/>
        <w:jc w:val="both"/>
        <w:rPr>
          <w:rFonts w:eastAsia="Times New Roman"/>
          <w:lang w:val="sr-Cyrl-CS"/>
        </w:rPr>
      </w:pPr>
      <w:r w:rsidRPr="009245B0">
        <w:rPr>
          <w:rFonts w:eastAsia="Times New Roman"/>
          <w:lang w:val="sr-Cyrl-CS"/>
        </w:rPr>
        <w:t>За тере</w:t>
      </w:r>
      <w:r>
        <w:rPr>
          <w:rFonts w:eastAsia="Times New Roman"/>
          <w:lang w:val="sr-Cyrl-CS"/>
        </w:rPr>
        <w:t>нски рад се користи један аутомобил.</w:t>
      </w:r>
      <w:r w:rsidR="00C341ED">
        <w:rPr>
          <w:rFonts w:eastAsia="Times New Roman"/>
          <w:lang w:val="sr-Cyrl-CS"/>
        </w:rPr>
        <w:t xml:space="preserve">  К</w:t>
      </w:r>
      <w:r w:rsidR="00DD14DF">
        <w:rPr>
          <w:rFonts w:eastAsia="Times New Roman"/>
          <w:lang w:val="sr-Cyrl-CS"/>
        </w:rPr>
        <w:t>рајем 2018 набављен лаптоп</w:t>
      </w:r>
      <w:r w:rsidRPr="009245B0">
        <w:rPr>
          <w:rFonts w:eastAsia="Times New Roman"/>
          <w:lang w:val="sr-Cyrl-CS"/>
        </w:rPr>
        <w:t xml:space="preserve">. </w:t>
      </w:r>
    </w:p>
    <w:p w:rsidR="006B7BBD" w:rsidRPr="009245B0" w:rsidRDefault="006B7BBD" w:rsidP="006B7BBD">
      <w:pPr>
        <w:spacing w:before="120" w:after="120" w:line="240" w:lineRule="auto"/>
        <w:ind w:right="-43" w:firstLine="360"/>
        <w:jc w:val="both"/>
        <w:rPr>
          <w:rFonts w:eastAsia="Times New Roman" w:cs="Arial"/>
        </w:rPr>
      </w:pPr>
      <w:r w:rsidRPr="009245B0">
        <w:rPr>
          <w:rFonts w:eastAsia="Times New Roman"/>
          <w:lang w:val="sr-Cyrl-CS"/>
        </w:rPr>
        <w:t>Инспекцијски надзор обављају два инспектора за  државне путеве  као поверене послове инспекцијског надзора, у складу са чланом 31,</w:t>
      </w:r>
      <w:r w:rsidRPr="009245B0">
        <w:rPr>
          <w:rFonts w:eastAsia="Times New Roman"/>
          <w:lang w:val="ru-RU"/>
        </w:rPr>
        <w:t xml:space="preserve"> Закона о утврђивању надлежности Аутономне покрајине Војводине („Сл</w:t>
      </w:r>
      <w:r>
        <w:rPr>
          <w:rFonts w:eastAsia="Times New Roman"/>
          <w:lang w:val="ru-RU"/>
        </w:rPr>
        <w:t xml:space="preserve">ужбени гласник </w:t>
      </w:r>
      <w:r w:rsidRPr="009245B0">
        <w:rPr>
          <w:rFonts w:eastAsia="Times New Roman"/>
          <w:lang w:val="ru-RU"/>
        </w:rPr>
        <w:t xml:space="preserve"> РС“ број 99/09 од 1 децембра 2009).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eastAsia="Times New Roman"/>
          <w:lang w:val="sr-Cyrl-CS"/>
        </w:rPr>
        <w:t xml:space="preserve">Инспектори су преузети из Министарства споразумом о преузимању и то тако да Зорица Павићевић врши надзор </w:t>
      </w:r>
      <w:r>
        <w:rPr>
          <w:rFonts w:eastAsia="Times New Roman"/>
          <w:lang w:val="sr-Cyrl-CS"/>
        </w:rPr>
        <w:t xml:space="preserve">у </w:t>
      </w:r>
      <w:proofErr w:type="spellStart"/>
      <w:r>
        <w:rPr>
          <w:rFonts w:eastAsia="Times New Roman"/>
          <w:lang w:val="sr-Cyrl-CS"/>
        </w:rPr>
        <w:t>Јужнобачком</w:t>
      </w:r>
      <w:proofErr w:type="spellEnd"/>
      <w:r>
        <w:rPr>
          <w:rFonts w:eastAsia="Times New Roman"/>
          <w:lang w:val="sr-Cyrl-CS"/>
        </w:rPr>
        <w:t xml:space="preserve">,  </w:t>
      </w:r>
      <w:proofErr w:type="spellStart"/>
      <w:r>
        <w:rPr>
          <w:rFonts w:eastAsia="Times New Roman"/>
          <w:lang w:val="sr-Cyrl-CS"/>
        </w:rPr>
        <w:t>Западнобачком</w:t>
      </w:r>
      <w:proofErr w:type="spellEnd"/>
      <w:r>
        <w:rPr>
          <w:rFonts w:eastAsia="Times New Roman"/>
          <w:lang w:val="sr-Cyrl-CS"/>
        </w:rPr>
        <w:t xml:space="preserve">, </w:t>
      </w:r>
      <w:proofErr w:type="spellStart"/>
      <w:r>
        <w:rPr>
          <w:rFonts w:eastAsia="Times New Roman"/>
          <w:lang w:val="sr-Cyrl-CS"/>
        </w:rPr>
        <w:t>Севернобачком</w:t>
      </w:r>
      <w:proofErr w:type="spellEnd"/>
      <w:r>
        <w:rPr>
          <w:rFonts w:eastAsia="Times New Roman"/>
          <w:lang w:val="sr-Cyrl-CS"/>
        </w:rPr>
        <w:t xml:space="preserve">, </w:t>
      </w:r>
      <w:proofErr w:type="spellStart"/>
      <w:r>
        <w:rPr>
          <w:rFonts w:eastAsia="Times New Roman"/>
          <w:lang w:val="sr-Cyrl-CS"/>
        </w:rPr>
        <w:t>Севернобанатском</w:t>
      </w:r>
      <w:proofErr w:type="spellEnd"/>
      <w:r>
        <w:rPr>
          <w:rFonts w:eastAsia="Times New Roman"/>
          <w:lang w:val="sr-Cyrl-CS"/>
        </w:rPr>
        <w:t xml:space="preserve"> и </w:t>
      </w:r>
      <w:proofErr w:type="spellStart"/>
      <w:r>
        <w:rPr>
          <w:rFonts w:eastAsia="Times New Roman"/>
          <w:lang w:val="sr-Cyrl-CS"/>
        </w:rPr>
        <w:t>Средње</w:t>
      </w:r>
      <w:r w:rsidRPr="009245B0">
        <w:rPr>
          <w:rFonts w:eastAsia="Times New Roman"/>
          <w:lang w:val="sr-Cyrl-CS"/>
        </w:rPr>
        <w:t>банатском</w:t>
      </w:r>
      <w:proofErr w:type="spellEnd"/>
      <w:r w:rsidRPr="009245B0">
        <w:rPr>
          <w:rFonts w:eastAsia="Times New Roman"/>
          <w:lang w:val="sr-Cyrl-CS"/>
        </w:rPr>
        <w:t>, а  Вељ</w:t>
      </w:r>
      <w:r>
        <w:rPr>
          <w:rFonts w:eastAsia="Times New Roman"/>
          <w:lang w:val="sr-Cyrl-CS"/>
        </w:rPr>
        <w:t xml:space="preserve">ко Даниловић у Сремском и </w:t>
      </w:r>
      <w:proofErr w:type="spellStart"/>
      <w:r>
        <w:rPr>
          <w:rFonts w:eastAsia="Times New Roman"/>
          <w:lang w:val="sr-Cyrl-CS"/>
        </w:rPr>
        <w:t>Јужно</w:t>
      </w:r>
      <w:r w:rsidRPr="009245B0">
        <w:rPr>
          <w:rFonts w:eastAsia="Times New Roman"/>
          <w:lang w:val="sr-Cyrl-CS"/>
        </w:rPr>
        <w:t>банатском</w:t>
      </w:r>
      <w:proofErr w:type="spellEnd"/>
      <w:r w:rsidRPr="009245B0">
        <w:rPr>
          <w:rFonts w:eastAsia="Times New Roman"/>
          <w:lang w:val="sr-Cyrl-CS"/>
        </w:rPr>
        <w:t xml:space="preserve"> округу.</w:t>
      </w:r>
    </w:p>
    <w:p w:rsidR="006B7BBD" w:rsidRPr="009245B0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Придржавање рокова прописаних за поступање инспекције</w:t>
      </w:r>
    </w:p>
    <w:p w:rsidR="006B7BBD" w:rsidRPr="009245B0" w:rsidRDefault="00C341ED" w:rsidP="00C341ED">
      <w:p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RS"/>
        </w:rPr>
      </w:pPr>
      <w:r>
        <w:rPr>
          <w:rFonts w:asciiTheme="minorHAnsi" w:eastAsia="Times New Roman" w:hAnsiTheme="minorHAnsi"/>
          <w:lang w:val="sr-Cyrl-RS"/>
        </w:rPr>
        <w:t xml:space="preserve">        </w:t>
      </w:r>
      <w:proofErr w:type="spellStart"/>
      <w:proofErr w:type="gramStart"/>
      <w:r w:rsidR="006B7BBD" w:rsidRPr="009245B0">
        <w:rPr>
          <w:rFonts w:asciiTheme="minorHAnsi" w:eastAsia="Times New Roman" w:hAnsiTheme="minorHAnsi"/>
        </w:rPr>
        <w:t>Инспекцијски</w:t>
      </w:r>
      <w:proofErr w:type="spellEnd"/>
      <w:r w:rsidR="006B7BBD" w:rsidRPr="009245B0">
        <w:rPr>
          <w:rFonts w:asciiTheme="minorHAnsi" w:eastAsia="Times New Roman" w:hAnsiTheme="minorHAnsi"/>
        </w:rPr>
        <w:t xml:space="preserve"> </w:t>
      </w:r>
      <w:proofErr w:type="spellStart"/>
      <w:r w:rsidR="006B7BBD" w:rsidRPr="009245B0">
        <w:rPr>
          <w:rFonts w:asciiTheme="minorHAnsi" w:eastAsia="Times New Roman" w:hAnsiTheme="minorHAnsi"/>
        </w:rPr>
        <w:t>надзори</w:t>
      </w:r>
      <w:proofErr w:type="spellEnd"/>
      <w:r w:rsidR="006B7BBD" w:rsidRPr="009245B0">
        <w:rPr>
          <w:rFonts w:asciiTheme="minorHAnsi" w:eastAsia="Times New Roman" w:hAnsiTheme="minorHAnsi"/>
        </w:rPr>
        <w:t xml:space="preserve"> </w:t>
      </w:r>
      <w:proofErr w:type="spellStart"/>
      <w:r w:rsidR="006B7BBD" w:rsidRPr="009245B0">
        <w:rPr>
          <w:rFonts w:asciiTheme="minorHAnsi" w:eastAsia="Times New Roman" w:hAnsiTheme="minorHAnsi"/>
        </w:rPr>
        <w:t>су</w:t>
      </w:r>
      <w:proofErr w:type="spellEnd"/>
      <w:r w:rsidR="006B7BBD" w:rsidRPr="009245B0">
        <w:rPr>
          <w:rFonts w:asciiTheme="minorHAnsi" w:eastAsia="Times New Roman" w:hAnsiTheme="minorHAnsi"/>
        </w:rPr>
        <w:t xml:space="preserve"> </w:t>
      </w:r>
      <w:proofErr w:type="spellStart"/>
      <w:r w:rsidR="006B7BBD" w:rsidRPr="009245B0">
        <w:rPr>
          <w:rFonts w:asciiTheme="minorHAnsi" w:eastAsia="Times New Roman" w:hAnsiTheme="minorHAnsi"/>
        </w:rPr>
        <w:t>вршени</w:t>
      </w:r>
      <w:proofErr w:type="spellEnd"/>
      <w:r w:rsidR="006B7BBD" w:rsidRPr="009245B0">
        <w:rPr>
          <w:rFonts w:asciiTheme="minorHAnsi" w:eastAsia="Times New Roman" w:hAnsiTheme="minorHAnsi"/>
        </w:rPr>
        <w:t xml:space="preserve"> </w:t>
      </w:r>
      <w:proofErr w:type="spellStart"/>
      <w:r w:rsidR="006B7BBD" w:rsidRPr="009245B0">
        <w:rPr>
          <w:rFonts w:asciiTheme="minorHAnsi" w:eastAsia="Times New Roman" w:hAnsiTheme="minorHAnsi"/>
        </w:rPr>
        <w:t>благовремено</w:t>
      </w:r>
      <w:proofErr w:type="spellEnd"/>
      <w:r w:rsidR="006B7BBD" w:rsidRPr="009245B0">
        <w:rPr>
          <w:rFonts w:asciiTheme="minorHAnsi" w:eastAsia="Times New Roman" w:hAnsiTheme="minorHAnsi"/>
          <w:lang w:val="sr-Cyrl-RS"/>
        </w:rPr>
        <w:t xml:space="preserve"> и по закону</w:t>
      </w:r>
      <w:r w:rsidR="006B7BBD" w:rsidRPr="009245B0">
        <w:rPr>
          <w:rFonts w:asciiTheme="minorHAnsi" w:eastAsia="Times New Roman" w:hAnsiTheme="minorHAnsi"/>
        </w:rPr>
        <w:t>.</w:t>
      </w:r>
      <w:proofErr w:type="gramEnd"/>
    </w:p>
    <w:p w:rsidR="00C341ED" w:rsidRPr="00C341ED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0" w:line="240" w:lineRule="auto"/>
        <w:ind w:firstLine="360"/>
        <w:jc w:val="both"/>
        <w:rPr>
          <w:rFonts w:eastAsia="Times New Roman" w:cs="Arial"/>
          <w:lang w:eastAsia="sr-Cyrl-RS"/>
        </w:rPr>
      </w:pPr>
      <w:r w:rsidRPr="00C341ED">
        <w:rPr>
          <w:rFonts w:asciiTheme="minorHAnsi" w:eastAsia="Times New Roman" w:hAnsiTheme="minorHAnsi"/>
          <w:b/>
          <w:lang w:val="sr-Cyrl-CS"/>
        </w:rPr>
        <w:t>Законитости управних аката донетих у инспекцијском надзору (број другостепених поступака, њихов исход, број покренутих управних спорова и њихов исход)</w:t>
      </w:r>
    </w:p>
    <w:p w:rsidR="006B7BBD" w:rsidRPr="00C341ED" w:rsidRDefault="00C341ED" w:rsidP="00C341ED">
      <w:pPr>
        <w:tabs>
          <w:tab w:val="left" w:pos="851"/>
          <w:tab w:val="left" w:pos="1843"/>
        </w:tabs>
        <w:spacing w:before="120" w:after="0" w:line="240" w:lineRule="auto"/>
        <w:jc w:val="both"/>
        <w:rPr>
          <w:rFonts w:eastAsia="Times New Roman" w:cs="Arial"/>
          <w:lang w:eastAsia="sr-Cyrl-RS"/>
        </w:rPr>
      </w:pPr>
      <w:r>
        <w:rPr>
          <w:rFonts w:asciiTheme="minorHAnsi" w:eastAsia="Times New Roman" w:hAnsiTheme="minorHAnsi"/>
          <w:b/>
          <w:lang w:val="sr-Cyrl-CS"/>
        </w:rPr>
        <w:tab/>
      </w:r>
      <w:proofErr w:type="spellStart"/>
      <w:proofErr w:type="gramStart"/>
      <w:r w:rsidR="006B7BBD" w:rsidRPr="00C341ED">
        <w:rPr>
          <w:rFonts w:eastAsia="Times New Roman" w:cs="Arial"/>
          <w:lang w:eastAsia="sr-Cyrl-RS"/>
        </w:rPr>
        <w:t>На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првостепено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решење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је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изјављено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три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жалбе</w:t>
      </w:r>
      <w:proofErr w:type="spellEnd"/>
      <w:r w:rsidR="006B7BBD" w:rsidRPr="00C341ED">
        <w:rPr>
          <w:rFonts w:eastAsia="Times New Roman" w:cs="Arial"/>
          <w:lang w:eastAsia="sr-Cyrl-RS"/>
        </w:rPr>
        <w:t>.</w:t>
      </w:r>
      <w:proofErr w:type="gram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Једну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је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странка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повукла</w:t>
      </w:r>
      <w:proofErr w:type="spellEnd"/>
      <w:r w:rsidR="006B7BBD" w:rsidRPr="00C341ED">
        <w:rPr>
          <w:rFonts w:eastAsia="Times New Roman" w:cs="Arial"/>
          <w:lang w:eastAsia="sr-Cyrl-RS"/>
        </w:rPr>
        <w:t>,</w:t>
      </w:r>
      <w:r w:rsidR="00DD14DF" w:rsidRPr="00C341ED">
        <w:rPr>
          <w:rFonts w:eastAsia="Times New Roman" w:cs="Arial"/>
          <w:lang w:val="sr-Cyrl-RS" w:eastAsia="sr-Cyrl-RS"/>
        </w:rPr>
        <w:t xml:space="preserve"> и извршила решење у остављеном року, </w:t>
      </w:r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друга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је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на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решавању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у </w:t>
      </w:r>
      <w:proofErr w:type="spellStart"/>
      <w:r w:rsidR="006B7BBD" w:rsidRPr="00C341ED">
        <w:rPr>
          <w:rFonts w:eastAsia="Times New Roman" w:cs="Arial"/>
          <w:lang w:eastAsia="sr-Cyrl-RS"/>
        </w:rPr>
        <w:t>Министарству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грађевинарства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, </w:t>
      </w:r>
      <w:proofErr w:type="spellStart"/>
      <w:r w:rsidR="006B7BBD" w:rsidRPr="00C341ED">
        <w:rPr>
          <w:rFonts w:eastAsia="Times New Roman" w:cs="Arial"/>
          <w:lang w:eastAsia="sr-Cyrl-RS"/>
        </w:rPr>
        <w:t>саобраћаја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и </w:t>
      </w:r>
      <w:proofErr w:type="spellStart"/>
      <w:r w:rsidR="006B7BBD" w:rsidRPr="00C341ED">
        <w:rPr>
          <w:rFonts w:eastAsia="Times New Roman" w:cs="Arial"/>
          <w:lang w:eastAsia="sr-Cyrl-RS"/>
        </w:rPr>
        <w:t>инфраструктуре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у </w:t>
      </w:r>
      <w:proofErr w:type="spellStart"/>
      <w:r w:rsidR="006B7BBD" w:rsidRPr="00C341ED">
        <w:rPr>
          <w:rFonts w:eastAsia="Times New Roman" w:cs="Arial"/>
          <w:lang w:eastAsia="sr-Cyrl-RS"/>
        </w:rPr>
        <w:t>Београду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, а </w:t>
      </w:r>
      <w:proofErr w:type="spellStart"/>
      <w:r w:rsidR="006B7BBD" w:rsidRPr="00C341ED">
        <w:rPr>
          <w:rFonts w:eastAsia="Times New Roman" w:cs="Arial"/>
          <w:lang w:eastAsia="sr-Cyrl-RS"/>
        </w:rPr>
        <w:t>трећа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жалба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r w:rsidR="00DD14DF" w:rsidRPr="00C341ED">
        <w:rPr>
          <w:rFonts w:eastAsia="Times New Roman" w:cs="Arial"/>
          <w:lang w:val="sr-Cyrl-RS" w:eastAsia="sr-Cyrl-RS"/>
        </w:rPr>
        <w:t xml:space="preserve"> је одбачена и потврђеном је решење инспектора од стране </w:t>
      </w:r>
      <w:proofErr w:type="spellStart"/>
      <w:r w:rsidR="006B7BBD" w:rsidRPr="00C341ED">
        <w:rPr>
          <w:rFonts w:eastAsia="Times New Roman" w:cs="Arial"/>
          <w:lang w:eastAsia="sr-Cyrl-RS"/>
        </w:rPr>
        <w:t>Министарству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</w:t>
      </w:r>
      <w:proofErr w:type="spellStart"/>
      <w:r w:rsidR="006B7BBD" w:rsidRPr="00C341ED">
        <w:rPr>
          <w:rFonts w:eastAsia="Times New Roman" w:cs="Arial"/>
          <w:lang w:eastAsia="sr-Cyrl-RS"/>
        </w:rPr>
        <w:t>грађевинарства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, </w:t>
      </w:r>
      <w:proofErr w:type="spellStart"/>
      <w:r w:rsidR="006B7BBD" w:rsidRPr="00C341ED">
        <w:rPr>
          <w:rFonts w:eastAsia="Times New Roman" w:cs="Arial"/>
          <w:lang w:eastAsia="sr-Cyrl-RS"/>
        </w:rPr>
        <w:t>саобраћаја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и </w:t>
      </w:r>
      <w:proofErr w:type="spellStart"/>
      <w:r w:rsidR="006B7BBD" w:rsidRPr="00C341ED">
        <w:rPr>
          <w:rFonts w:eastAsia="Times New Roman" w:cs="Arial"/>
          <w:lang w:eastAsia="sr-Cyrl-RS"/>
        </w:rPr>
        <w:t>инфраструктуре</w:t>
      </w:r>
      <w:proofErr w:type="spellEnd"/>
      <w:r w:rsidR="006B7BBD" w:rsidRPr="00C341ED">
        <w:rPr>
          <w:rFonts w:eastAsia="Times New Roman" w:cs="Arial"/>
          <w:lang w:eastAsia="sr-Cyrl-RS"/>
        </w:rPr>
        <w:t xml:space="preserve"> у </w:t>
      </w:r>
      <w:proofErr w:type="spellStart"/>
      <w:r w:rsidR="006B7BBD" w:rsidRPr="00C341ED">
        <w:rPr>
          <w:rFonts w:eastAsia="Times New Roman" w:cs="Arial"/>
          <w:lang w:eastAsia="sr-Cyrl-RS"/>
        </w:rPr>
        <w:t>Београду</w:t>
      </w:r>
      <w:proofErr w:type="spellEnd"/>
      <w:r w:rsidR="00DD14DF" w:rsidRPr="00C341ED">
        <w:rPr>
          <w:rFonts w:eastAsia="Times New Roman" w:cs="Arial"/>
          <w:lang w:val="sr-Cyrl-RS" w:eastAsia="sr-Cyrl-RS"/>
        </w:rPr>
        <w:t>.</w:t>
      </w:r>
      <w:r w:rsidR="006B7BBD" w:rsidRPr="00C341ED">
        <w:rPr>
          <w:rFonts w:eastAsia="Times New Roman" w:cs="Arial"/>
          <w:lang w:eastAsia="sr-Cyrl-RS"/>
        </w:rPr>
        <w:t xml:space="preserve"> </w:t>
      </w:r>
    </w:p>
    <w:p w:rsidR="006B7BBD" w:rsidRDefault="006B7BBD" w:rsidP="006B7BBD">
      <w:pPr>
        <w:spacing w:after="0" w:line="240" w:lineRule="auto"/>
        <w:ind w:firstLine="360"/>
        <w:jc w:val="both"/>
        <w:rPr>
          <w:rFonts w:asciiTheme="minorHAnsi" w:eastAsia="Times New Roman" w:hAnsiTheme="minorHAnsi" w:cs="Arial"/>
          <w:lang w:val="sr-Cyrl-RS" w:eastAsia="sr-Cyrl-RS"/>
        </w:rPr>
      </w:pPr>
      <w:proofErr w:type="spellStart"/>
      <w:proofErr w:type="gramStart"/>
      <w:r w:rsidRPr="009245B0">
        <w:rPr>
          <w:rFonts w:eastAsia="Times New Roman" w:cs="Arial"/>
          <w:lang w:eastAsia="sr-Cyrl-RS"/>
        </w:rPr>
        <w:t>Није</w:t>
      </w:r>
      <w:proofErr w:type="spellEnd"/>
      <w:r w:rsidRPr="009245B0">
        <w:rPr>
          <w:rFonts w:eastAsia="Times New Roman" w:cs="Arial"/>
          <w:lang w:eastAsia="sr-Cyrl-RS"/>
        </w:rPr>
        <w:t xml:space="preserve"> </w:t>
      </w:r>
      <w:proofErr w:type="spellStart"/>
      <w:r w:rsidRPr="009245B0">
        <w:rPr>
          <w:rFonts w:eastAsia="Times New Roman" w:cs="Arial"/>
          <w:lang w:eastAsia="sr-Cyrl-RS"/>
        </w:rPr>
        <w:t>би</w:t>
      </w:r>
      <w:r>
        <w:rPr>
          <w:rFonts w:eastAsia="Times New Roman" w:cs="Arial"/>
          <w:lang w:eastAsia="sr-Cyrl-RS"/>
        </w:rPr>
        <w:t>ло</w:t>
      </w:r>
      <w:proofErr w:type="spellEnd"/>
      <w:r>
        <w:rPr>
          <w:rFonts w:eastAsia="Times New Roman" w:cs="Arial"/>
          <w:lang w:eastAsia="sr-Cyrl-RS"/>
        </w:rPr>
        <w:t xml:space="preserve"> </w:t>
      </w:r>
      <w:proofErr w:type="spellStart"/>
      <w:r>
        <w:rPr>
          <w:rFonts w:eastAsia="Times New Roman" w:cs="Arial"/>
          <w:lang w:eastAsia="sr-Cyrl-RS"/>
        </w:rPr>
        <w:t>покренутих</w:t>
      </w:r>
      <w:proofErr w:type="spellEnd"/>
      <w:r>
        <w:rPr>
          <w:rFonts w:eastAsia="Times New Roman" w:cs="Arial"/>
          <w:lang w:eastAsia="sr-Cyrl-RS"/>
        </w:rPr>
        <w:t xml:space="preserve"> </w:t>
      </w:r>
      <w:proofErr w:type="spellStart"/>
      <w:r>
        <w:rPr>
          <w:rFonts w:eastAsia="Times New Roman" w:cs="Arial"/>
          <w:lang w:eastAsia="sr-Cyrl-RS"/>
        </w:rPr>
        <w:t>управних</w:t>
      </w:r>
      <w:proofErr w:type="spellEnd"/>
      <w:r>
        <w:rPr>
          <w:rFonts w:eastAsia="Times New Roman" w:cs="Arial"/>
          <w:lang w:eastAsia="sr-Cyrl-RS"/>
        </w:rPr>
        <w:t xml:space="preserve"> </w:t>
      </w:r>
      <w:proofErr w:type="spellStart"/>
      <w:r>
        <w:rPr>
          <w:rFonts w:eastAsia="Times New Roman" w:cs="Arial"/>
          <w:lang w:eastAsia="sr-Cyrl-RS"/>
        </w:rPr>
        <w:t>спорова</w:t>
      </w:r>
      <w:proofErr w:type="spellEnd"/>
      <w:r>
        <w:rPr>
          <w:rFonts w:eastAsia="Times New Roman" w:cs="Arial"/>
          <w:lang w:eastAsia="sr-Cyrl-RS"/>
        </w:rPr>
        <w:t>.</w:t>
      </w:r>
      <w:proofErr w:type="gramEnd"/>
    </w:p>
    <w:p w:rsidR="006B7BBD" w:rsidRPr="009245B0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 xml:space="preserve">Поступању у решавању притужби на рад инспекције, са исходима тог поступања, уз посебно истицање броја </w:t>
      </w:r>
      <w:proofErr w:type="spellStart"/>
      <w:r w:rsidRPr="009245B0">
        <w:rPr>
          <w:rFonts w:asciiTheme="minorHAnsi" w:eastAsia="Times New Roman" w:hAnsiTheme="minorHAnsi"/>
          <w:b/>
          <w:lang w:val="sr-Cyrl-CS"/>
        </w:rPr>
        <w:t>поднетих</w:t>
      </w:r>
      <w:proofErr w:type="spellEnd"/>
      <w:r w:rsidRPr="009245B0">
        <w:rPr>
          <w:rFonts w:asciiTheme="minorHAnsi" w:eastAsia="Times New Roman" w:hAnsiTheme="minorHAnsi"/>
          <w:b/>
          <w:lang w:val="sr-Cyrl-CS"/>
        </w:rPr>
        <w:t xml:space="preserve"> притужби и области рада на које су се односиле</w:t>
      </w:r>
    </w:p>
    <w:p w:rsidR="006B7BBD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lang w:val="sr-Cyrl-CS"/>
        </w:rPr>
        <w:t xml:space="preserve">Није било </w:t>
      </w:r>
      <w:proofErr w:type="spellStart"/>
      <w:r w:rsidRPr="009245B0">
        <w:rPr>
          <w:rFonts w:asciiTheme="minorHAnsi" w:eastAsia="Times New Roman" w:hAnsiTheme="minorHAnsi"/>
          <w:lang w:val="sr-Cyrl-CS"/>
        </w:rPr>
        <w:t>поднетих</w:t>
      </w:r>
      <w:proofErr w:type="spellEnd"/>
      <w:r w:rsidRPr="009245B0">
        <w:rPr>
          <w:rFonts w:asciiTheme="minorHAnsi" w:eastAsia="Times New Roman" w:hAnsiTheme="minorHAnsi"/>
          <w:lang w:val="sr-Cyrl-CS"/>
        </w:rPr>
        <w:t xml:space="preserve"> притужби на рад инспектора.</w:t>
      </w:r>
    </w:p>
    <w:p w:rsidR="006B7BBD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Обуке и другим облици стручног усавршавања инспектора</w:t>
      </w:r>
    </w:p>
    <w:p w:rsidR="006B7BBD" w:rsidRDefault="007A5B24" w:rsidP="006B7BBD">
      <w:pPr>
        <w:spacing w:after="0" w:line="240" w:lineRule="auto"/>
        <w:ind w:firstLine="360"/>
        <w:jc w:val="both"/>
        <w:rPr>
          <w:rFonts w:asciiTheme="minorHAnsi" w:eastAsia="Times New Roman" w:hAnsiTheme="minorHAnsi"/>
          <w:bCs/>
          <w:lang w:val="sr-Cyrl-CS"/>
        </w:rPr>
      </w:pPr>
      <w:r>
        <w:rPr>
          <w:rFonts w:asciiTheme="minorHAnsi" w:eastAsia="Times New Roman" w:hAnsiTheme="minorHAnsi"/>
          <w:bCs/>
          <w:lang w:val="sr-Cyrl-CS"/>
        </w:rPr>
        <w:t>Током 2018</w:t>
      </w:r>
      <w:r w:rsidR="006B7BBD" w:rsidRPr="00896A23">
        <w:rPr>
          <w:rFonts w:asciiTheme="minorHAnsi" w:eastAsia="Times New Roman" w:hAnsiTheme="minorHAnsi"/>
          <w:bCs/>
          <w:lang w:val="sr-Cyrl-CS"/>
        </w:rPr>
        <w:t xml:space="preserve">. године присуствовали су следећим </w:t>
      </w:r>
      <w:proofErr w:type="spellStart"/>
      <w:r w:rsidR="006B7BBD" w:rsidRPr="00896A23">
        <w:rPr>
          <w:rFonts w:asciiTheme="minorHAnsi" w:eastAsia="Times New Roman" w:hAnsiTheme="minorHAnsi"/>
          <w:bCs/>
          <w:lang w:val="sr-Cyrl-CS"/>
        </w:rPr>
        <w:t>обукама</w:t>
      </w:r>
      <w:proofErr w:type="spellEnd"/>
      <w:r w:rsidR="006B7BBD" w:rsidRPr="00896A23">
        <w:rPr>
          <w:rFonts w:asciiTheme="minorHAnsi" w:eastAsia="Times New Roman" w:hAnsiTheme="minorHAnsi"/>
          <w:bCs/>
          <w:lang w:val="sr-Cyrl-CS"/>
        </w:rPr>
        <w:t>:</w:t>
      </w:r>
    </w:p>
    <w:p w:rsidR="0050172E" w:rsidRPr="0050172E" w:rsidRDefault="0050172E" w:rsidP="0050172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val="sr-Cyrl-RS" w:eastAsia="en-GB"/>
        </w:rPr>
      </w:pPr>
      <w:r w:rsidRPr="0050172E">
        <w:rPr>
          <w:rFonts w:asciiTheme="minorHAnsi" w:eastAsia="Times New Roman" w:hAnsiTheme="minorHAnsi"/>
          <w:sz w:val="24"/>
          <w:szCs w:val="24"/>
          <w:lang w:val="sr-Cyrl-RS" w:eastAsia="en-GB"/>
        </w:rPr>
        <w:t xml:space="preserve">2 марта 2018 Министарство грађевинарства, саобраћаја и инфраструктуре из Београда семинар: „Улога управљача јавних добара у поступку </w:t>
      </w:r>
      <w:proofErr w:type="spellStart"/>
      <w:r w:rsidRPr="0050172E">
        <w:rPr>
          <w:rFonts w:asciiTheme="minorHAnsi" w:eastAsia="Times New Roman" w:hAnsiTheme="minorHAnsi"/>
          <w:sz w:val="24"/>
          <w:szCs w:val="24"/>
          <w:lang w:val="sr-Cyrl-RS" w:eastAsia="en-GB"/>
        </w:rPr>
        <w:t>озакоњења</w:t>
      </w:r>
      <w:proofErr w:type="spellEnd"/>
      <w:r w:rsidRPr="0050172E">
        <w:rPr>
          <w:rFonts w:asciiTheme="minorHAnsi" w:eastAsia="Times New Roman" w:hAnsiTheme="minorHAnsi"/>
          <w:sz w:val="24"/>
          <w:szCs w:val="24"/>
          <w:lang w:val="sr-Cyrl-RS" w:eastAsia="en-GB"/>
        </w:rPr>
        <w:t>“;</w:t>
      </w:r>
    </w:p>
    <w:p w:rsidR="0050172E" w:rsidRDefault="0050172E" w:rsidP="006B7BBD">
      <w:pPr>
        <w:spacing w:after="0" w:line="240" w:lineRule="auto"/>
        <w:ind w:firstLine="360"/>
        <w:jc w:val="both"/>
        <w:rPr>
          <w:rFonts w:asciiTheme="minorHAnsi" w:eastAsia="Times New Roman" w:hAnsiTheme="minorHAnsi"/>
          <w:bCs/>
          <w:lang w:val="sr-Cyrl-CS"/>
        </w:rPr>
      </w:pPr>
      <w:r w:rsidRPr="00C35B62">
        <w:rPr>
          <w:rFonts w:eastAsia="Times New Roman"/>
          <w:sz w:val="24"/>
          <w:szCs w:val="24"/>
          <w:lang w:val="sr-Cyrl-RS" w:eastAsia="en-GB"/>
        </w:rPr>
        <w:t xml:space="preserve">У организацији </w:t>
      </w:r>
      <w:proofErr w:type="spellStart"/>
      <w:r w:rsidRPr="00C35B62">
        <w:rPr>
          <w:bCs/>
        </w:rPr>
        <w:t>Службе</w:t>
      </w:r>
      <w:proofErr w:type="spellEnd"/>
      <w:r w:rsidRPr="00C35B62">
        <w:t xml:space="preserve"> </w:t>
      </w:r>
      <w:proofErr w:type="spellStart"/>
      <w:r w:rsidRPr="00C35B62">
        <w:t>за</w:t>
      </w:r>
      <w:proofErr w:type="spellEnd"/>
      <w:r w:rsidRPr="00C35B62">
        <w:t xml:space="preserve"> </w:t>
      </w:r>
      <w:proofErr w:type="spellStart"/>
      <w:r w:rsidRPr="00C35B62">
        <w:t>управљање</w:t>
      </w:r>
      <w:proofErr w:type="spellEnd"/>
      <w:r w:rsidRPr="00C35B62">
        <w:t xml:space="preserve"> </w:t>
      </w:r>
      <w:proofErr w:type="spellStart"/>
      <w:r w:rsidRPr="00C35B62">
        <w:t>људским</w:t>
      </w:r>
      <w:proofErr w:type="spellEnd"/>
      <w:r w:rsidRPr="00C35B62">
        <w:t xml:space="preserve"> </w:t>
      </w:r>
      <w:proofErr w:type="spellStart"/>
      <w:r w:rsidRPr="00C35B62">
        <w:t>ресурсима</w:t>
      </w:r>
      <w:proofErr w:type="spellEnd"/>
      <w:r w:rsidRPr="00C35B62">
        <w:rPr>
          <w:lang w:val="sr-Cyrl-RS"/>
        </w:rPr>
        <w:t xml:space="preserve"> Покрајинске владе је  </w:t>
      </w:r>
      <w:proofErr w:type="spellStart"/>
      <w:r w:rsidRPr="00C35B62">
        <w:t>семинар</w:t>
      </w:r>
      <w:proofErr w:type="spellEnd"/>
      <w:r w:rsidRPr="00C35B62">
        <w:t xml:space="preserve"> </w:t>
      </w:r>
      <w:r w:rsidRPr="00C35B62">
        <w:rPr>
          <w:bCs/>
        </w:rPr>
        <w:t>„</w:t>
      </w:r>
      <w:proofErr w:type="spellStart"/>
      <w:r w:rsidRPr="00C35B62">
        <w:rPr>
          <w:bCs/>
        </w:rPr>
        <w:t>Управни</w:t>
      </w:r>
      <w:proofErr w:type="spellEnd"/>
      <w:r w:rsidRPr="00C35B62">
        <w:rPr>
          <w:bCs/>
        </w:rPr>
        <w:t xml:space="preserve"> </w:t>
      </w:r>
      <w:proofErr w:type="spellStart"/>
      <w:r w:rsidRPr="00C35B62">
        <w:rPr>
          <w:bCs/>
        </w:rPr>
        <w:t>поступак</w:t>
      </w:r>
      <w:proofErr w:type="spellEnd"/>
      <w:r w:rsidRPr="00C35B62">
        <w:rPr>
          <w:bCs/>
        </w:rPr>
        <w:t xml:space="preserve"> и </w:t>
      </w:r>
      <w:proofErr w:type="spellStart"/>
      <w:r w:rsidRPr="00C35B62">
        <w:rPr>
          <w:bCs/>
        </w:rPr>
        <w:t>управни</w:t>
      </w:r>
      <w:proofErr w:type="spellEnd"/>
      <w:r w:rsidRPr="00C35B62">
        <w:rPr>
          <w:bCs/>
        </w:rPr>
        <w:t xml:space="preserve"> </w:t>
      </w:r>
      <w:proofErr w:type="spellStart"/>
      <w:r w:rsidRPr="00C35B62">
        <w:rPr>
          <w:bCs/>
        </w:rPr>
        <w:t>спор</w:t>
      </w:r>
      <w:proofErr w:type="spellEnd"/>
      <w:r w:rsidRPr="00C35B62">
        <w:rPr>
          <w:bCs/>
        </w:rPr>
        <w:t xml:space="preserve">“ </w:t>
      </w:r>
      <w:proofErr w:type="spellStart"/>
      <w:r w:rsidRPr="00C35B62">
        <w:rPr>
          <w:bCs/>
        </w:rPr>
        <w:t>који</w:t>
      </w:r>
      <w:proofErr w:type="spellEnd"/>
      <w:r w:rsidRPr="00C35B62">
        <w:rPr>
          <w:bCs/>
        </w:rPr>
        <w:t xml:space="preserve"> </w:t>
      </w:r>
      <w:r w:rsidRPr="00C35B62">
        <w:rPr>
          <w:bCs/>
          <w:lang w:val="sr-Cyrl-RS"/>
        </w:rPr>
        <w:t>ј</w:t>
      </w:r>
      <w:r w:rsidRPr="00C35B62">
        <w:rPr>
          <w:bCs/>
        </w:rPr>
        <w:t xml:space="preserve">е  </w:t>
      </w:r>
      <w:proofErr w:type="spellStart"/>
      <w:r w:rsidRPr="00C35B62">
        <w:rPr>
          <w:bCs/>
        </w:rPr>
        <w:t>одржа</w:t>
      </w:r>
      <w:proofErr w:type="spellEnd"/>
      <w:r w:rsidRPr="00C35B62">
        <w:rPr>
          <w:bCs/>
          <w:lang w:val="sr-Cyrl-RS"/>
        </w:rPr>
        <w:t>н</w:t>
      </w:r>
      <w:r w:rsidRPr="00C35B62">
        <w:rPr>
          <w:bCs/>
        </w:rPr>
        <w:t xml:space="preserve"> 23. </w:t>
      </w:r>
      <w:proofErr w:type="gramStart"/>
      <w:r w:rsidRPr="00C35B62">
        <w:rPr>
          <w:bCs/>
        </w:rPr>
        <w:t>и</w:t>
      </w:r>
      <w:proofErr w:type="gramEnd"/>
      <w:r w:rsidRPr="00C35B62">
        <w:rPr>
          <w:bCs/>
        </w:rPr>
        <w:t xml:space="preserve"> 24. </w:t>
      </w:r>
      <w:proofErr w:type="spellStart"/>
      <w:proofErr w:type="gramStart"/>
      <w:r w:rsidRPr="00C35B62">
        <w:rPr>
          <w:bCs/>
        </w:rPr>
        <w:t>маја</w:t>
      </w:r>
      <w:proofErr w:type="spellEnd"/>
      <w:proofErr w:type="gramEnd"/>
      <w:r w:rsidRPr="00C35B62">
        <w:rPr>
          <w:bCs/>
        </w:rPr>
        <w:t xml:space="preserve"> 2018</w:t>
      </w:r>
      <w:r w:rsidRPr="00C35B62">
        <w:t xml:space="preserve">, </w:t>
      </w:r>
      <w:r w:rsidRPr="00C35B62">
        <w:rPr>
          <w:bCs/>
        </w:rPr>
        <w:t xml:space="preserve">у </w:t>
      </w:r>
      <w:proofErr w:type="spellStart"/>
      <w:r w:rsidRPr="00C35B62">
        <w:rPr>
          <w:bCs/>
        </w:rPr>
        <w:t>великој</w:t>
      </w:r>
      <w:proofErr w:type="spellEnd"/>
      <w:r w:rsidRPr="00C35B62">
        <w:rPr>
          <w:bCs/>
        </w:rPr>
        <w:t xml:space="preserve"> </w:t>
      </w:r>
      <w:proofErr w:type="spellStart"/>
      <w:r w:rsidRPr="00C35B62">
        <w:rPr>
          <w:bCs/>
        </w:rPr>
        <w:t>сали</w:t>
      </w:r>
      <w:proofErr w:type="spellEnd"/>
      <w:r w:rsidRPr="00C35B62">
        <w:rPr>
          <w:bCs/>
        </w:rPr>
        <w:t xml:space="preserve"> </w:t>
      </w:r>
      <w:proofErr w:type="spellStart"/>
      <w:r w:rsidRPr="00C35B62">
        <w:rPr>
          <w:bCs/>
        </w:rPr>
        <w:t>Скупштине</w:t>
      </w:r>
      <w:proofErr w:type="spellEnd"/>
      <w:r w:rsidRPr="00C35B62">
        <w:rPr>
          <w:bCs/>
        </w:rPr>
        <w:t xml:space="preserve"> АП </w:t>
      </w:r>
      <w:proofErr w:type="spellStart"/>
      <w:r w:rsidRPr="00C35B62">
        <w:rPr>
          <w:bCs/>
        </w:rPr>
        <w:t>Војводине</w:t>
      </w:r>
      <w:proofErr w:type="spellEnd"/>
      <w:r w:rsidRPr="00C35B62">
        <w:rPr>
          <w:bCs/>
          <w:lang w:val="sr-Cyrl-RS"/>
        </w:rPr>
        <w:t xml:space="preserve"> Предавач</w:t>
      </w:r>
      <w:r>
        <w:rPr>
          <w:bCs/>
          <w:lang w:val="sr-Cyrl-RS"/>
        </w:rPr>
        <w:t xml:space="preserve"> п</w:t>
      </w:r>
      <w:r w:rsidRPr="00C35B62">
        <w:rPr>
          <w:bCs/>
          <w:lang w:val="sr-Cyrl-RS"/>
        </w:rPr>
        <w:t>рофесор управног права на Правном факултету у Новом Саду</w:t>
      </w:r>
      <w:r>
        <w:rPr>
          <w:bCs/>
          <w:lang w:val="sr-Cyrl-RS"/>
        </w:rPr>
        <w:t xml:space="preserve">  </w:t>
      </w:r>
      <w:r w:rsidRPr="00C35B62">
        <w:rPr>
          <w:bCs/>
          <w:lang w:val="sr-Cyrl-RS"/>
        </w:rPr>
        <w:t>др Зоран Ступар</w:t>
      </w:r>
      <w:r>
        <w:rPr>
          <w:bCs/>
          <w:lang w:val="sr-Cyrl-RS"/>
        </w:rPr>
        <w:t xml:space="preserve">. </w:t>
      </w:r>
    </w:p>
    <w:p w:rsidR="0050172E" w:rsidRDefault="007A5B24" w:rsidP="0050172E">
      <w:pPr>
        <w:pStyle w:val="ListParagraph"/>
        <w:ind w:left="0" w:firstLine="360"/>
        <w:rPr>
          <w:bCs/>
          <w:lang w:val="sr-Cyrl-RS"/>
        </w:rPr>
      </w:pPr>
      <w:r w:rsidRPr="0050172E">
        <w:rPr>
          <w:bCs/>
          <w:lang w:val="sr-Cyrl-RS"/>
        </w:rPr>
        <w:t xml:space="preserve">Од 15-18. 10.  2018.  учешће на </w:t>
      </w:r>
      <w:r w:rsidRPr="0050172E">
        <w:rPr>
          <w:bCs/>
        </w:rPr>
        <w:t xml:space="preserve">TRAFFIC SOLUTIONS EXPO </w:t>
      </w:r>
      <w:r w:rsidRPr="0050172E">
        <w:rPr>
          <w:bCs/>
          <w:lang w:val="sr-Cyrl-RS"/>
        </w:rPr>
        <w:t xml:space="preserve"> у Конгресном центру </w:t>
      </w:r>
      <w:proofErr w:type="spellStart"/>
      <w:r w:rsidRPr="0050172E">
        <w:rPr>
          <w:bCs/>
          <w:lang w:val="sr-Cyrl-RS"/>
        </w:rPr>
        <w:t>Мастер</w:t>
      </w:r>
      <w:proofErr w:type="spellEnd"/>
      <w:r w:rsidRPr="0050172E">
        <w:rPr>
          <w:bCs/>
          <w:lang w:val="sr-Cyrl-RS"/>
        </w:rPr>
        <w:t xml:space="preserve"> Новосадског сајма са стручним радом Иновације  у примени новог Закона о путевима („Сл. гл РС“ број 41/2018), а посебно везано за примену у пракси одредби закона о ванредном превозу.</w:t>
      </w:r>
    </w:p>
    <w:p w:rsidR="00C341ED" w:rsidRDefault="007A5B24" w:rsidP="00C341ED">
      <w:pPr>
        <w:pStyle w:val="ListParagraph"/>
        <w:ind w:left="0" w:firstLine="360"/>
        <w:rPr>
          <w:rFonts w:asciiTheme="minorHAnsi" w:eastAsia="Times New Roman" w:hAnsiTheme="minorHAnsi"/>
          <w:sz w:val="24"/>
          <w:szCs w:val="24"/>
          <w:lang w:val="sr-Cyrl-RS" w:eastAsia="en-GB"/>
        </w:rPr>
      </w:pPr>
      <w:r w:rsidRPr="007A5B24">
        <w:rPr>
          <w:rFonts w:asciiTheme="minorHAnsi" w:eastAsia="Times New Roman" w:hAnsiTheme="minorHAnsi"/>
          <w:sz w:val="24"/>
          <w:szCs w:val="24"/>
          <w:lang w:val="sr-Cyrl-RS" w:eastAsia="en-GB"/>
        </w:rPr>
        <w:t>- Обука за инспектора  „Ка ефикаснијим инспекцијама“ Национална академија за  јавну управу 21 и 22 новембра 2018 предавач Весна Ристић, Министарство трговине, туризма и телекомуникација из Београда</w:t>
      </w:r>
      <w:r w:rsidR="00C341ED">
        <w:rPr>
          <w:rFonts w:asciiTheme="minorHAnsi" w:eastAsia="Times New Roman" w:hAnsiTheme="minorHAnsi"/>
          <w:sz w:val="24"/>
          <w:szCs w:val="24"/>
          <w:lang w:val="sr-Cyrl-RS" w:eastAsia="en-GB"/>
        </w:rPr>
        <w:t>.</w:t>
      </w:r>
    </w:p>
    <w:p w:rsidR="00C341ED" w:rsidRDefault="007A5B24" w:rsidP="00C341ED">
      <w:pPr>
        <w:pStyle w:val="ListParagraph"/>
        <w:ind w:left="0" w:firstLine="360"/>
        <w:rPr>
          <w:rFonts w:asciiTheme="minorHAnsi" w:eastAsia="Times New Roman" w:hAnsiTheme="minorHAnsi"/>
          <w:sz w:val="24"/>
          <w:szCs w:val="24"/>
          <w:lang w:val="sr-Cyrl-RS" w:eastAsia="en-GB"/>
        </w:rPr>
      </w:pPr>
      <w:r w:rsidRPr="007A5B24">
        <w:rPr>
          <w:rFonts w:asciiTheme="minorHAnsi" w:eastAsia="Times New Roman" w:hAnsiTheme="minorHAnsi"/>
          <w:sz w:val="24"/>
          <w:szCs w:val="24"/>
          <w:lang w:val="sr-Cyrl-RS" w:eastAsia="en-GB"/>
        </w:rPr>
        <w:t>-„УПРАВНИ ПОСТУПАК“ обука у вези примене Закона о општем управном поступку који се односи на правна средства 23 и 24 новембра 2018 предавач др. Предраг Димитријевић, професор на Правном факултету у Нишу</w:t>
      </w:r>
      <w:r w:rsidR="00C341ED">
        <w:rPr>
          <w:rFonts w:asciiTheme="minorHAnsi" w:eastAsia="Times New Roman" w:hAnsiTheme="minorHAnsi"/>
          <w:sz w:val="24"/>
          <w:szCs w:val="24"/>
          <w:lang w:val="sr-Cyrl-RS" w:eastAsia="en-GB"/>
        </w:rPr>
        <w:t xml:space="preserve"> </w:t>
      </w:r>
    </w:p>
    <w:p w:rsidR="006B7BBD" w:rsidRPr="00896A23" w:rsidRDefault="007A5B24" w:rsidP="00C341ED">
      <w:pPr>
        <w:pStyle w:val="ListParagraph"/>
        <w:ind w:left="0" w:firstLine="360"/>
        <w:rPr>
          <w:rFonts w:asciiTheme="minorHAnsi" w:eastAsia="Times New Roman" w:hAnsiTheme="minorHAnsi"/>
          <w:bCs/>
          <w:lang w:val="sr-Cyrl-CS"/>
        </w:rPr>
      </w:pPr>
      <w:r w:rsidRPr="007A5B24">
        <w:rPr>
          <w:rFonts w:asciiTheme="minorHAnsi" w:eastAsia="Times New Roman" w:hAnsiTheme="minorHAnsi"/>
          <w:sz w:val="24"/>
          <w:szCs w:val="24"/>
          <w:lang w:val="sr-Cyrl-RS" w:eastAsia="en-GB"/>
        </w:rPr>
        <w:t xml:space="preserve">- МИНС Мрежа инспектора Србије у Београду  организовала радионицу 21. Децембра 2018 у Београду везано за инспекцијски надзор предавач Роб </w:t>
      </w:r>
      <w:proofErr w:type="spellStart"/>
      <w:r w:rsidRPr="007A5B24">
        <w:rPr>
          <w:rFonts w:asciiTheme="minorHAnsi" w:eastAsia="Times New Roman" w:hAnsiTheme="minorHAnsi"/>
          <w:sz w:val="24"/>
          <w:szCs w:val="24"/>
          <w:lang w:val="sr-Cyrl-RS" w:eastAsia="en-GB"/>
        </w:rPr>
        <w:t>Валдерс</w:t>
      </w:r>
      <w:proofErr w:type="spellEnd"/>
      <w:r w:rsidRPr="007A5B24">
        <w:rPr>
          <w:rFonts w:asciiTheme="minorHAnsi" w:eastAsia="Times New Roman" w:hAnsiTheme="minorHAnsi"/>
          <w:sz w:val="24"/>
          <w:szCs w:val="24"/>
          <w:lang w:val="sr-Cyrl-RS" w:eastAsia="en-GB"/>
        </w:rPr>
        <w:t xml:space="preserve"> из Холандије</w:t>
      </w:r>
      <w:r w:rsidR="0050172E">
        <w:rPr>
          <w:rFonts w:asciiTheme="minorHAnsi" w:eastAsia="Times New Roman" w:hAnsiTheme="minorHAnsi"/>
          <w:sz w:val="24"/>
          <w:szCs w:val="24"/>
          <w:lang w:val="sr-Cyrl-RS" w:eastAsia="en-GB"/>
        </w:rPr>
        <w:t>.</w:t>
      </w:r>
      <w:r w:rsidR="0050172E">
        <w:rPr>
          <w:rFonts w:asciiTheme="minorHAnsi" w:eastAsia="Times New Roman" w:hAnsiTheme="minorHAnsi"/>
          <w:bCs/>
          <w:lang w:val="sr-Cyrl-CS"/>
        </w:rPr>
        <w:t xml:space="preserve"> </w:t>
      </w:r>
    </w:p>
    <w:p w:rsidR="006B7BBD" w:rsidRPr="00896A23" w:rsidRDefault="006B7BBD" w:rsidP="006B7BBD">
      <w:pPr>
        <w:spacing w:after="0" w:line="240" w:lineRule="auto"/>
        <w:ind w:firstLine="360"/>
        <w:jc w:val="both"/>
        <w:rPr>
          <w:rFonts w:asciiTheme="minorHAnsi" w:eastAsia="Times New Roman" w:hAnsiTheme="minorHAnsi"/>
          <w:bCs/>
          <w:lang w:val="sr-Cyrl-RS"/>
        </w:rPr>
      </w:pPr>
      <w:r w:rsidRPr="00896A23">
        <w:rPr>
          <w:rFonts w:asciiTheme="minorHAnsi" w:eastAsia="Times New Roman" w:hAnsiTheme="minorHAnsi"/>
          <w:bCs/>
          <w:lang w:val="sr-Cyrl-RS"/>
        </w:rPr>
        <w:t>Обуке и стручно усавршавање свих запослених , па и инспектора, се врше у складу са планом и програмом стручног усавршавања у  Покрајинским органима.</w:t>
      </w:r>
    </w:p>
    <w:p w:rsidR="006B7BBD" w:rsidRPr="00A60DB4" w:rsidRDefault="006B7BBD" w:rsidP="006B7BBD">
      <w:pPr>
        <w:spacing w:after="0" w:line="240" w:lineRule="auto"/>
        <w:ind w:firstLine="360"/>
        <w:jc w:val="both"/>
        <w:rPr>
          <w:rFonts w:asciiTheme="minorHAnsi" w:eastAsia="Times New Roman" w:hAnsiTheme="minorHAnsi"/>
          <w:b/>
          <w:lang w:val="sr-Cyrl-RS"/>
        </w:rPr>
      </w:pPr>
      <w:r w:rsidRPr="00896A23">
        <w:rPr>
          <w:rFonts w:asciiTheme="minorHAnsi" w:eastAsia="Times New Roman" w:hAnsiTheme="minorHAnsi"/>
          <w:bCs/>
          <w:lang w:val="sr-Cyrl-RS"/>
        </w:rPr>
        <w:lastRenderedPageBreak/>
        <w:t>Инсп</w:t>
      </w:r>
      <w:r w:rsidR="007A5B24">
        <w:rPr>
          <w:rFonts w:asciiTheme="minorHAnsi" w:eastAsia="Times New Roman" w:hAnsiTheme="minorHAnsi"/>
          <w:bCs/>
          <w:lang w:val="sr-Cyrl-RS"/>
        </w:rPr>
        <w:t>ектори су присуствовали  „Трећем</w:t>
      </w:r>
      <w:r w:rsidRPr="00896A23">
        <w:rPr>
          <w:rFonts w:asciiTheme="minorHAnsi" w:eastAsia="Times New Roman" w:hAnsiTheme="minorHAnsi"/>
          <w:bCs/>
          <w:lang w:val="sr-Cyrl-RS"/>
        </w:rPr>
        <w:t xml:space="preserve"> конгресу за путеве“ у Београду у јуну 201</w:t>
      </w:r>
      <w:r w:rsidR="007A5B24">
        <w:rPr>
          <w:rFonts w:asciiTheme="minorHAnsi" w:eastAsia="Times New Roman" w:hAnsiTheme="minorHAnsi"/>
          <w:bCs/>
          <w:lang w:val="sr-Cyrl-RS"/>
        </w:rPr>
        <w:t>8</w:t>
      </w:r>
      <w:r w:rsidRPr="00896A23">
        <w:rPr>
          <w:rFonts w:asciiTheme="minorHAnsi" w:eastAsia="Times New Roman" w:hAnsiTheme="minorHAnsi"/>
          <w:bCs/>
          <w:lang w:val="sr-Cyrl-RS"/>
        </w:rPr>
        <w:t xml:space="preserve"> који је организовао Грађевински факултет, Саобраћајни факултет , Институт за путеве и Јавно Предузеће „Путеви Србије“. На конгресу су се утврдиле полазне основе и сагледали су се  правци за  раз</w:t>
      </w:r>
      <w:r w:rsidR="007A5B24">
        <w:rPr>
          <w:rFonts w:asciiTheme="minorHAnsi" w:eastAsia="Times New Roman" w:hAnsiTheme="minorHAnsi"/>
          <w:bCs/>
          <w:lang w:val="sr-Cyrl-RS"/>
        </w:rPr>
        <w:t>вој путног инжењерства у Србији, а у складу са објављеним новим Законом о путевима</w:t>
      </w:r>
    </w:p>
    <w:p w:rsidR="006B7BBD" w:rsidRPr="009245B0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Иницијатива за измене и допуне закона и других прописа</w:t>
      </w:r>
    </w:p>
    <w:p w:rsidR="006B7BBD" w:rsidRPr="009245B0" w:rsidRDefault="0050172E" w:rsidP="006B7BBD">
      <w:pPr>
        <w:spacing w:after="0" w:line="240" w:lineRule="auto"/>
        <w:ind w:firstLine="426"/>
        <w:rPr>
          <w:rFonts w:asciiTheme="minorHAnsi" w:eastAsia="Times New Roman" w:hAnsiTheme="minorHAnsi"/>
          <w:lang w:val="sr-Cyrl-CS"/>
        </w:rPr>
      </w:pPr>
      <w:r>
        <w:rPr>
          <w:rFonts w:asciiTheme="minorHAnsi" w:eastAsia="Times New Roman" w:hAnsiTheme="minorHAnsi" w:cs="Arial"/>
          <w:lang w:val="sr-Cyrl-RS" w:eastAsia="sr-Cyrl-RS"/>
        </w:rPr>
        <w:t xml:space="preserve">Закона о путевима из 2018 године са изменама у вези на </w:t>
      </w:r>
      <w:proofErr w:type="spellStart"/>
      <w:r>
        <w:rPr>
          <w:rFonts w:asciiTheme="minorHAnsi" w:eastAsia="Times New Roman" w:hAnsiTheme="minorHAnsi" w:cs="Arial"/>
          <w:lang w:val="sr-Cyrl-RS" w:eastAsia="sr-Cyrl-RS"/>
        </w:rPr>
        <w:t>накнадама</w:t>
      </w:r>
      <w:proofErr w:type="spellEnd"/>
      <w:r>
        <w:rPr>
          <w:rFonts w:asciiTheme="minorHAnsi" w:eastAsia="Times New Roman" w:hAnsiTheme="minorHAnsi" w:cs="Arial"/>
          <w:lang w:val="sr-Cyrl-RS" w:eastAsia="sr-Cyrl-RS"/>
        </w:rPr>
        <w:t xml:space="preserve"> за коришћење јавних добара  треба у целини  применити  тако да се донесу  сви правилници који би усталили и утврдили процедуре поступања.</w:t>
      </w:r>
    </w:p>
    <w:p w:rsidR="006B7BBD" w:rsidRPr="009245B0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lang w:val="sr-Cyrl-CS"/>
        </w:rPr>
        <w:t xml:space="preserve">  </w:t>
      </w:r>
      <w:r w:rsidRPr="009245B0">
        <w:rPr>
          <w:rFonts w:asciiTheme="minorHAnsi" w:eastAsia="Times New Roman" w:hAnsiTheme="minorHAnsi"/>
          <w:b/>
          <w:lang w:val="sr-Cyrl-CS"/>
        </w:rPr>
        <w:t xml:space="preserve">Мере и провере предузете у циљу потпуности и ажурност података о информационом систему </w:t>
      </w:r>
    </w:p>
    <w:p w:rsidR="006B7BBD" w:rsidRPr="002D103F" w:rsidRDefault="002D103F" w:rsidP="006B7BBD">
      <w:pPr>
        <w:spacing w:before="120" w:after="120" w:line="240" w:lineRule="auto"/>
        <w:ind w:firstLine="360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 xml:space="preserve">  Чека се обука и увођење е- инспектора у рад </w:t>
      </w:r>
      <w:proofErr w:type="spellStart"/>
      <w:r w:rsidR="006B7BBD" w:rsidRPr="009245B0">
        <w:rPr>
          <w:rFonts w:eastAsia="Times New Roman"/>
        </w:rPr>
        <w:t>инспектора</w:t>
      </w:r>
      <w:proofErr w:type="spellEnd"/>
      <w:r w:rsidR="006B7BBD" w:rsidRPr="009245B0">
        <w:rPr>
          <w:rFonts w:eastAsia="Times New Roman"/>
        </w:rPr>
        <w:t xml:space="preserve"> </w:t>
      </w:r>
      <w:proofErr w:type="spellStart"/>
      <w:r w:rsidR="006B7BBD" w:rsidRPr="009245B0">
        <w:rPr>
          <w:rFonts w:eastAsia="Times New Roman"/>
        </w:rPr>
        <w:t>за</w:t>
      </w:r>
      <w:proofErr w:type="spellEnd"/>
      <w:r w:rsidR="006B7BBD" w:rsidRPr="009245B0">
        <w:rPr>
          <w:rFonts w:eastAsia="Times New Roman"/>
        </w:rPr>
        <w:t xml:space="preserve"> </w:t>
      </w:r>
      <w:proofErr w:type="spellStart"/>
      <w:r w:rsidR="006B7BBD" w:rsidRPr="009245B0">
        <w:rPr>
          <w:rFonts w:eastAsia="Times New Roman"/>
        </w:rPr>
        <w:t>државне</w:t>
      </w:r>
      <w:proofErr w:type="spellEnd"/>
      <w:r w:rsidR="006B7BBD" w:rsidRPr="009245B0">
        <w:rPr>
          <w:rFonts w:eastAsia="Times New Roman"/>
        </w:rPr>
        <w:t xml:space="preserve"> </w:t>
      </w:r>
      <w:proofErr w:type="spellStart"/>
      <w:r w:rsidR="006B7BBD" w:rsidRPr="009245B0">
        <w:rPr>
          <w:rFonts w:eastAsia="Times New Roman"/>
        </w:rPr>
        <w:t>путеве</w:t>
      </w:r>
      <w:proofErr w:type="spellEnd"/>
      <w:r>
        <w:rPr>
          <w:rFonts w:eastAsia="Times New Roman"/>
          <w:lang w:val="sr-Cyrl-RS"/>
        </w:rPr>
        <w:t>.</w:t>
      </w:r>
    </w:p>
    <w:p w:rsidR="006B7BBD" w:rsidRPr="009245B0" w:rsidRDefault="006B7BBD" w:rsidP="006B7BBD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lang w:val="sr-Cyrl-RS"/>
        </w:rPr>
      </w:pPr>
      <w:proofErr w:type="spellStart"/>
      <w:r w:rsidRPr="009245B0">
        <w:rPr>
          <w:rFonts w:eastAsia="Times New Roman"/>
        </w:rPr>
        <w:t>Начелник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инспекције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за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државне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путеве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из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Београда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је</w:t>
      </w:r>
      <w:proofErr w:type="spell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проследио</w:t>
      </w:r>
      <w:proofErr w:type="spellEnd"/>
      <w:r w:rsidRPr="009245B0">
        <w:rPr>
          <w:rFonts w:eastAsia="Times New Roman"/>
        </w:rPr>
        <w:t xml:space="preserve"> </w:t>
      </w:r>
      <w:r w:rsidRPr="009245B0">
        <w:rPr>
          <w:rFonts w:eastAsia="Times New Roman"/>
          <w:lang w:val="sr-Latn-RS"/>
        </w:rPr>
        <w:t>EXCEL</w:t>
      </w:r>
      <w:r w:rsidRPr="009245B0">
        <w:rPr>
          <w:rFonts w:eastAsia="Times New Roman"/>
        </w:rPr>
        <w:t xml:space="preserve">- </w:t>
      </w:r>
      <w:proofErr w:type="spellStart"/>
      <w:r w:rsidRPr="009245B0">
        <w:rPr>
          <w:rFonts w:eastAsia="Times New Roman"/>
        </w:rPr>
        <w:t>табеле</w:t>
      </w:r>
      <w:proofErr w:type="spellEnd"/>
      <w:r w:rsidRPr="009245B0">
        <w:rPr>
          <w:rFonts w:eastAsia="Times New Roman"/>
          <w:lang w:val="sr-Latn-RS"/>
        </w:rPr>
        <w:t xml:space="preserve"> </w:t>
      </w:r>
      <w:proofErr w:type="spellStart"/>
      <w:r w:rsidRPr="009245B0">
        <w:rPr>
          <w:rFonts w:eastAsia="Times New Roman"/>
        </w:rPr>
        <w:t>евиденције</w:t>
      </w:r>
      <w:proofErr w:type="spellEnd"/>
      <w:r w:rsidRPr="009245B0">
        <w:rPr>
          <w:rFonts w:eastAsia="Times New Roman"/>
        </w:rPr>
        <w:t xml:space="preserve"> </w:t>
      </w:r>
      <w:proofErr w:type="spellStart"/>
      <w:proofErr w:type="gramStart"/>
      <w:r w:rsidRPr="009245B0">
        <w:rPr>
          <w:rFonts w:eastAsia="Times New Roman"/>
        </w:rPr>
        <w:t>из</w:t>
      </w:r>
      <w:proofErr w:type="spellEnd"/>
      <w:r w:rsidRPr="009245B0">
        <w:rPr>
          <w:rFonts w:eastAsia="Times New Roman"/>
        </w:rPr>
        <w:t xml:space="preserve">  </w:t>
      </w:r>
      <w:proofErr w:type="spellStart"/>
      <w:r w:rsidRPr="009245B0">
        <w:rPr>
          <w:rFonts w:eastAsia="Times New Roman"/>
        </w:rPr>
        <w:t>Министарства</w:t>
      </w:r>
      <w:proofErr w:type="spellEnd"/>
      <w:proofErr w:type="gramEnd"/>
      <w:r w:rsidRPr="009245B0">
        <w:rPr>
          <w:rFonts w:eastAsia="Times New Roman"/>
        </w:rPr>
        <w:t xml:space="preserve"> </w:t>
      </w:r>
      <w:proofErr w:type="spellStart"/>
      <w:r w:rsidRPr="009245B0">
        <w:rPr>
          <w:rFonts w:eastAsia="Times New Roman"/>
        </w:rPr>
        <w:t>грађевин</w:t>
      </w:r>
      <w:r w:rsidR="0050172E">
        <w:rPr>
          <w:rFonts w:eastAsia="Times New Roman"/>
        </w:rPr>
        <w:t>арства</w:t>
      </w:r>
      <w:proofErr w:type="spellEnd"/>
      <w:r w:rsidR="0050172E">
        <w:rPr>
          <w:rFonts w:eastAsia="Times New Roman"/>
        </w:rPr>
        <w:t xml:space="preserve"> и </w:t>
      </w:r>
      <w:proofErr w:type="spellStart"/>
      <w:r w:rsidR="0050172E">
        <w:rPr>
          <w:rFonts w:eastAsia="Times New Roman"/>
        </w:rPr>
        <w:t>саобраћаја</w:t>
      </w:r>
      <w:proofErr w:type="spellEnd"/>
      <w:r w:rsidR="0050172E">
        <w:rPr>
          <w:rFonts w:eastAsia="Times New Roman"/>
        </w:rPr>
        <w:t xml:space="preserve"> </w:t>
      </w:r>
      <w:proofErr w:type="spellStart"/>
      <w:r w:rsidR="0050172E">
        <w:rPr>
          <w:rFonts w:eastAsia="Times New Roman"/>
        </w:rPr>
        <w:t>из</w:t>
      </w:r>
      <w:proofErr w:type="spellEnd"/>
      <w:r w:rsidR="0050172E">
        <w:rPr>
          <w:rFonts w:eastAsia="Times New Roman"/>
        </w:rPr>
        <w:t xml:space="preserve"> </w:t>
      </w:r>
      <w:proofErr w:type="spellStart"/>
      <w:r w:rsidR="0050172E">
        <w:rPr>
          <w:rFonts w:eastAsia="Times New Roman"/>
        </w:rPr>
        <w:t>Београда</w:t>
      </w:r>
      <w:proofErr w:type="spellEnd"/>
      <w:r w:rsidR="0050172E">
        <w:rPr>
          <w:rFonts w:eastAsia="Times New Roman"/>
          <w:lang w:val="sr-Cyrl-RS"/>
        </w:rPr>
        <w:t>, које се примењују.</w:t>
      </w:r>
    </w:p>
    <w:p w:rsidR="006B7BBD" w:rsidRPr="009245B0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 xml:space="preserve">Стање у области извршавања поверених послова инспекцијских послова </w:t>
      </w:r>
    </w:p>
    <w:p w:rsidR="006B7BBD" w:rsidRPr="009245B0" w:rsidRDefault="006B7BBD" w:rsidP="003726AA">
      <w:pPr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lang w:val="sr-Cyrl-CS"/>
        </w:rPr>
        <w:t>Инспекцијски надзор на територији АПВ се врши уредно по повереном овлашћењу.</w:t>
      </w:r>
    </w:p>
    <w:p w:rsidR="006B7BBD" w:rsidRPr="009245B0" w:rsidRDefault="006B7BBD" w:rsidP="006B7BBD">
      <w:pPr>
        <w:numPr>
          <w:ilvl w:val="1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 xml:space="preserve">Исходи поступања правосудних </w:t>
      </w:r>
      <w:proofErr w:type="spellStart"/>
      <w:r w:rsidRPr="009245B0">
        <w:rPr>
          <w:rFonts w:asciiTheme="minorHAnsi" w:eastAsia="Times New Roman" w:hAnsiTheme="minorHAnsi"/>
          <w:b/>
          <w:lang w:val="sr-Cyrl-CS"/>
        </w:rPr>
        <w:t>орагана</w:t>
      </w:r>
      <w:proofErr w:type="spellEnd"/>
      <w:r w:rsidRPr="009245B0">
        <w:rPr>
          <w:rFonts w:asciiTheme="minorHAnsi" w:eastAsia="Times New Roman" w:hAnsiTheme="minorHAnsi"/>
          <w:b/>
          <w:lang w:val="sr-Cyrl-CS"/>
        </w:rPr>
        <w:t xml:space="preserve"> по захтевима за покретање </w:t>
      </w:r>
      <w:proofErr w:type="spellStart"/>
      <w:r w:rsidRPr="009245B0">
        <w:rPr>
          <w:rFonts w:asciiTheme="minorHAnsi" w:eastAsia="Times New Roman" w:hAnsiTheme="minorHAnsi"/>
          <w:b/>
          <w:lang w:val="sr-Cyrl-CS"/>
        </w:rPr>
        <w:t>прекршајног</w:t>
      </w:r>
      <w:proofErr w:type="spellEnd"/>
      <w:r w:rsidRPr="009245B0">
        <w:rPr>
          <w:rFonts w:asciiTheme="minorHAnsi" w:eastAsia="Times New Roman" w:hAnsiTheme="minorHAnsi"/>
          <w:b/>
          <w:lang w:val="sr-Cyrl-CS"/>
        </w:rPr>
        <w:t xml:space="preserve"> поступка, пријаве за привредни преступ и кривичне пријаве које је поднела инспекција</w:t>
      </w:r>
    </w:p>
    <w:p w:rsidR="006B7BBD" w:rsidRPr="009245B0" w:rsidRDefault="002D103F" w:rsidP="00E24D99">
      <w:pPr>
        <w:spacing w:before="120" w:after="120" w:line="240" w:lineRule="auto"/>
        <w:ind w:firstLine="360"/>
        <w:jc w:val="both"/>
        <w:rPr>
          <w:rFonts w:asciiTheme="minorHAnsi" w:eastAsia="Times New Roman" w:hAnsiTheme="minorHAnsi"/>
          <w:b/>
          <w:lang w:val="sr-Cyrl-RS"/>
        </w:rPr>
      </w:pPr>
      <w:r>
        <w:rPr>
          <w:rFonts w:asciiTheme="minorHAnsi" w:eastAsia="Times New Roman" w:hAnsiTheme="minorHAnsi" w:cs="Arial"/>
          <w:lang w:val="sr-Cyrl-RS" w:eastAsia="sr-Cyrl-RS"/>
        </w:rPr>
        <w:t>Судови решавају пријаве у роковима.</w:t>
      </w:r>
    </w:p>
    <w:p w:rsidR="006B7BBD" w:rsidRDefault="006B7BBD" w:rsidP="006B7BBD">
      <w:pPr>
        <w:pStyle w:val="ListParagraph"/>
        <w:numPr>
          <w:ilvl w:val="0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ИНСПЕКЦИЈСКИ НАДЗОР</w:t>
      </w:r>
    </w:p>
    <w:p w:rsidR="006B7BBD" w:rsidRDefault="006B7BBD" w:rsidP="006B7BBD">
      <w:pPr>
        <w:tabs>
          <w:tab w:val="left" w:pos="851"/>
          <w:tab w:val="left" w:pos="1843"/>
        </w:tabs>
        <w:spacing w:before="120" w:after="120" w:line="240" w:lineRule="auto"/>
        <w:jc w:val="both"/>
        <w:rPr>
          <w:rFonts w:eastAsia="Times New Roman"/>
          <w:bCs/>
          <w:lang w:val="sr-Cyrl-CS"/>
        </w:rPr>
      </w:pPr>
      <w:r>
        <w:rPr>
          <w:rFonts w:eastAsia="Times New Roman"/>
          <w:lang w:val="sr-Cyrl-CS"/>
        </w:rPr>
        <w:tab/>
      </w:r>
      <w:r w:rsidRPr="00D87EEC">
        <w:rPr>
          <w:rFonts w:eastAsia="Times New Roman"/>
          <w:lang w:val="sr-Cyrl-CS"/>
        </w:rPr>
        <w:t xml:space="preserve">Фокус </w:t>
      </w:r>
      <w:r w:rsidR="002D103F">
        <w:rPr>
          <w:rFonts w:eastAsia="Times New Roman"/>
          <w:lang w:val="sr-Cyrl-CS"/>
        </w:rPr>
        <w:t>инспекцијског надзора током 2018</w:t>
      </w:r>
      <w:r w:rsidRPr="00D87EEC">
        <w:rPr>
          <w:rFonts w:eastAsia="Times New Roman"/>
          <w:lang w:val="sr-Cyrl-CS"/>
        </w:rPr>
        <w:t xml:space="preserve"> године био је на редовном надзору путне мреже у циљу </w:t>
      </w:r>
      <w:r>
        <w:rPr>
          <w:rFonts w:eastAsia="Times New Roman"/>
          <w:lang w:val="sr-Cyrl-CS"/>
        </w:rPr>
        <w:t xml:space="preserve">подизања квалитета државних путева као инжењерско техничких објеката и подизања безбедности саобраћаја. </w:t>
      </w:r>
      <w:r>
        <w:rPr>
          <w:rFonts w:eastAsia="Times New Roman"/>
          <w:bCs/>
          <w:lang w:val="sr-Cyrl-CS"/>
        </w:rPr>
        <w:t xml:space="preserve"> </w:t>
      </w:r>
    </w:p>
    <w:p w:rsidR="006B7BBD" w:rsidRDefault="006B7BBD" w:rsidP="006B7BBD">
      <w:pPr>
        <w:spacing w:after="0" w:line="240" w:lineRule="auto"/>
        <w:ind w:firstLine="708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ЈП</w:t>
      </w:r>
      <w:r w:rsidRPr="009245B0">
        <w:rPr>
          <w:rFonts w:eastAsia="Times New Roman"/>
          <w:lang w:val="ru-RU"/>
        </w:rPr>
        <w:t xml:space="preserve"> „Путеви Србије“ </w:t>
      </w:r>
      <w:r>
        <w:rPr>
          <w:rFonts w:eastAsia="Times New Roman"/>
          <w:lang w:val="ru-RU"/>
        </w:rPr>
        <w:t xml:space="preserve"> из Београда </w:t>
      </w:r>
      <w:r w:rsidRPr="009245B0">
        <w:rPr>
          <w:rFonts w:eastAsia="Times New Roman"/>
          <w:lang w:val="ru-RU"/>
        </w:rPr>
        <w:t xml:space="preserve"> као управљач на државним путевима био је  предмет инспекцијског надзора</w:t>
      </w:r>
      <w:r>
        <w:rPr>
          <w:rFonts w:eastAsia="Times New Roman"/>
          <w:lang w:val="ru-RU"/>
        </w:rPr>
        <w:t xml:space="preserve">  везано за изградњу, реконструкцију, </w:t>
      </w:r>
      <w:r w:rsidR="002D103F">
        <w:rPr>
          <w:rFonts w:eastAsia="Times New Roman"/>
          <w:lang w:val="ru-RU"/>
        </w:rPr>
        <w:t xml:space="preserve">из ранијег периода, а </w:t>
      </w:r>
      <w:r>
        <w:rPr>
          <w:rFonts w:eastAsia="Times New Roman"/>
          <w:lang w:val="ru-RU"/>
        </w:rPr>
        <w:t xml:space="preserve">одржавање и заштиту државних путева везано за редован, ванредни и контролни надзор у току грађевинске сезоне и у зимским условима, а по плановима и програмима које је усвојила Влада Републике Србије. </w:t>
      </w:r>
    </w:p>
    <w:p w:rsidR="00E24D99" w:rsidRDefault="00E24D99" w:rsidP="006B7BBD">
      <w:pPr>
        <w:spacing w:after="0" w:line="240" w:lineRule="auto"/>
        <w:ind w:firstLine="708"/>
        <w:jc w:val="both"/>
        <w:rPr>
          <w:rFonts w:eastAsia="Times New Roman"/>
          <w:lang w:val="sr-Cyrl-RS"/>
        </w:rPr>
      </w:pPr>
      <w:r>
        <w:rPr>
          <w:rFonts w:eastAsia="Times New Roman"/>
          <w:lang w:val="ru-RU"/>
        </w:rPr>
        <w:t xml:space="preserve">Инспекцијски надзор на државној путној мрежи </w:t>
      </w:r>
      <w:r>
        <w:rPr>
          <w:rFonts w:eastAsia="Times New Roman"/>
        </w:rPr>
        <w:t xml:space="preserve">I </w:t>
      </w:r>
      <w:r>
        <w:rPr>
          <w:rFonts w:eastAsia="Times New Roman"/>
          <w:lang w:val="sr-Cyrl-RS"/>
        </w:rPr>
        <w:t xml:space="preserve"> реда</w:t>
      </w:r>
      <w:r w:rsidR="00C341ED">
        <w:rPr>
          <w:rFonts w:eastAsia="Times New Roman"/>
          <w:lang w:val="sr-Cyrl-RS"/>
        </w:rPr>
        <w:t xml:space="preserve"> </w:t>
      </w:r>
      <w:r>
        <w:rPr>
          <w:rFonts w:eastAsia="Times New Roman"/>
          <w:lang w:val="sr-Cyrl-RS"/>
        </w:rPr>
        <w:t xml:space="preserve">где је вршено појачано одржавање по члану 59 Закона о јавним путевима решењем наложено прибављање употребних дозвола од стране </w:t>
      </w:r>
      <w:r w:rsidR="00C341ED">
        <w:rPr>
          <w:rFonts w:eastAsia="Times New Roman"/>
          <w:lang w:val="sr-Cyrl-RS"/>
        </w:rPr>
        <w:t>надлежног Министарства</w:t>
      </w:r>
      <w:r w:rsidR="003726AA">
        <w:rPr>
          <w:rFonts w:eastAsia="Times New Roman"/>
          <w:lang w:val="sr-Cyrl-RS"/>
        </w:rPr>
        <w:t xml:space="preserve">. </w:t>
      </w:r>
      <w:r w:rsidR="00C341ED">
        <w:rPr>
          <w:rFonts w:eastAsia="Times New Roman"/>
          <w:lang w:val="sr-Cyrl-RS"/>
        </w:rPr>
        <w:t xml:space="preserve"> У</w:t>
      </w:r>
      <w:r w:rsidR="003726AA">
        <w:rPr>
          <w:rFonts w:eastAsia="Times New Roman"/>
          <w:lang w:val="sr-Cyrl-RS"/>
        </w:rPr>
        <w:t xml:space="preserve">прављач </w:t>
      </w:r>
      <w:r w:rsidR="00C341ED">
        <w:rPr>
          <w:rFonts w:eastAsia="Times New Roman"/>
          <w:lang w:val="sr-Cyrl-RS"/>
        </w:rPr>
        <w:t xml:space="preserve"> тражио </w:t>
      </w:r>
      <w:r w:rsidR="003726AA">
        <w:rPr>
          <w:rFonts w:eastAsia="Times New Roman"/>
          <w:lang w:val="sr-Cyrl-RS"/>
        </w:rPr>
        <w:t xml:space="preserve">продужетак </w:t>
      </w:r>
      <w:proofErr w:type="spellStart"/>
      <w:r w:rsidR="003726AA">
        <w:rPr>
          <w:rFonts w:eastAsia="Times New Roman"/>
          <w:lang w:val="sr-Cyrl-RS"/>
        </w:rPr>
        <w:t>рока</w:t>
      </w:r>
      <w:proofErr w:type="spellEnd"/>
      <w:r w:rsidR="003726AA">
        <w:rPr>
          <w:rFonts w:eastAsia="Times New Roman"/>
          <w:lang w:val="sr-Cyrl-RS"/>
        </w:rPr>
        <w:t xml:space="preserve"> што је одобрено.</w:t>
      </w:r>
    </w:p>
    <w:p w:rsidR="00E24D99" w:rsidRPr="00E24D99" w:rsidRDefault="00E24D99" w:rsidP="006B7BBD">
      <w:pPr>
        <w:spacing w:after="0" w:line="240" w:lineRule="auto"/>
        <w:ind w:firstLine="708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 xml:space="preserve">За све мостове на територији АПВ решењем </w:t>
      </w:r>
      <w:r w:rsidR="003726AA">
        <w:rPr>
          <w:rFonts w:eastAsia="Times New Roman"/>
          <w:lang w:val="sr-Cyrl-RS"/>
        </w:rPr>
        <w:t xml:space="preserve">наложено, </w:t>
      </w:r>
      <w:r>
        <w:rPr>
          <w:rFonts w:eastAsia="Times New Roman"/>
          <w:lang w:val="sr-Cyrl-RS"/>
        </w:rPr>
        <w:t xml:space="preserve"> да се ураде </w:t>
      </w:r>
      <w:proofErr w:type="spellStart"/>
      <w:r>
        <w:rPr>
          <w:rFonts w:eastAsia="Times New Roman"/>
          <w:lang w:val="sr-Cyrl-RS"/>
        </w:rPr>
        <w:t>специјалистички</w:t>
      </w:r>
      <w:proofErr w:type="spellEnd"/>
      <w:r>
        <w:rPr>
          <w:rFonts w:eastAsia="Times New Roman"/>
          <w:lang w:val="sr-Cyrl-RS"/>
        </w:rPr>
        <w:t xml:space="preserve"> прегледи и успоставе листе приоритета за праћење стања и извођење радова</w:t>
      </w:r>
      <w:r w:rsidR="00C341ED">
        <w:rPr>
          <w:rFonts w:eastAsia="Times New Roman"/>
          <w:lang w:val="sr-Cyrl-RS"/>
        </w:rPr>
        <w:t>.</w:t>
      </w:r>
      <w:r w:rsidR="003726AA">
        <w:rPr>
          <w:rFonts w:eastAsia="Times New Roman"/>
          <w:lang w:val="sr-Cyrl-RS"/>
        </w:rPr>
        <w:t xml:space="preserve"> ЈП „Путеви Србије“ Београд  тражили </w:t>
      </w:r>
      <w:r>
        <w:rPr>
          <w:rFonts w:eastAsia="Times New Roman"/>
          <w:lang w:val="sr-Cyrl-RS"/>
        </w:rPr>
        <w:t xml:space="preserve"> продужетак </w:t>
      </w:r>
      <w:proofErr w:type="spellStart"/>
      <w:r>
        <w:rPr>
          <w:rFonts w:eastAsia="Times New Roman"/>
          <w:lang w:val="sr-Cyrl-RS"/>
        </w:rPr>
        <w:t>рока</w:t>
      </w:r>
      <w:proofErr w:type="spellEnd"/>
      <w:r w:rsidR="003726AA">
        <w:rPr>
          <w:rFonts w:eastAsia="Times New Roman"/>
          <w:lang w:val="sr-Cyrl-RS"/>
        </w:rPr>
        <w:t xml:space="preserve"> што је одобрено</w:t>
      </w:r>
      <w:r w:rsidR="00C341ED">
        <w:rPr>
          <w:rFonts w:eastAsia="Times New Roman"/>
          <w:lang w:val="sr-Cyrl-RS"/>
        </w:rPr>
        <w:t>.</w:t>
      </w:r>
      <w:r>
        <w:rPr>
          <w:rFonts w:eastAsia="Times New Roman"/>
          <w:lang w:val="sr-Cyrl-RS"/>
        </w:rPr>
        <w:t xml:space="preserve"> </w:t>
      </w:r>
    </w:p>
    <w:p w:rsidR="002D103F" w:rsidRDefault="006B7BBD" w:rsidP="006B7BBD">
      <w:pPr>
        <w:spacing w:before="120" w:after="120" w:line="240" w:lineRule="auto"/>
        <w:ind w:firstLine="708"/>
        <w:jc w:val="both"/>
        <w:rPr>
          <w:rFonts w:eastAsia="Times New Roman"/>
          <w:lang w:val="ru-RU"/>
        </w:rPr>
      </w:pPr>
      <w:r w:rsidRPr="009245B0">
        <w:rPr>
          <w:rFonts w:eastAsia="Times New Roman"/>
          <w:lang w:val="ru-RU"/>
        </w:rPr>
        <w:t xml:space="preserve">Путна мрежа државних путева износи 3300км, што је у односу на 2012 годину повећање  у износу од око 25 % јер је 2013 године дужина исте износила 2645 км . </w:t>
      </w:r>
      <w:r w:rsidR="00C341ED">
        <w:rPr>
          <w:rFonts w:eastAsia="Times New Roman"/>
          <w:lang w:val="ru-RU"/>
        </w:rPr>
        <w:t xml:space="preserve"> </w:t>
      </w:r>
    </w:p>
    <w:p w:rsidR="002D103F" w:rsidRPr="009245B0" w:rsidRDefault="002D103F" w:rsidP="006B7BBD">
      <w:pPr>
        <w:spacing w:before="120" w:after="120" w:line="240" w:lineRule="auto"/>
        <w:ind w:firstLine="708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Од 8 јуна 2018 године надзор се врши на  2052, 503 км државне путне мреже</w:t>
      </w:r>
      <w:r>
        <w:rPr>
          <w:rFonts w:eastAsia="Times New Roman"/>
        </w:rPr>
        <w:t xml:space="preserve"> II</w:t>
      </w:r>
      <w:r w:rsidR="006B7BBD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реда  у Аутономној покрајини Војводини, што је за 32%, смањена дужина  путне мреже на којој се врши инспекцијски надзор инспектора за државних путева.</w:t>
      </w:r>
    </w:p>
    <w:p w:rsidR="006B7BBD" w:rsidRPr="003726AA" w:rsidRDefault="006B7BBD" w:rsidP="006B7BBD">
      <w:pPr>
        <w:spacing w:before="120" w:after="120" w:line="240" w:lineRule="auto"/>
        <w:ind w:firstLine="440"/>
        <w:jc w:val="both"/>
        <w:rPr>
          <w:rFonts w:eastAsia="Times New Roman"/>
          <w:bCs/>
          <w:lang w:val="sr-Cyrl-RS"/>
        </w:rPr>
      </w:pPr>
      <w:r>
        <w:rPr>
          <w:rFonts w:eastAsia="Times New Roman"/>
          <w:bCs/>
          <w:lang w:val="sr-Cyrl-CS"/>
        </w:rPr>
        <w:t xml:space="preserve"> </w:t>
      </w:r>
      <w:r>
        <w:rPr>
          <w:rFonts w:eastAsia="Times New Roman"/>
          <w:bCs/>
          <w:lang w:val="sr-Cyrl-CS"/>
        </w:rPr>
        <w:tab/>
      </w:r>
      <w:r w:rsidRPr="009245B0">
        <w:rPr>
          <w:rFonts w:eastAsia="Times New Roman"/>
          <w:bCs/>
          <w:lang w:val="sr-Cyrl-CS"/>
        </w:rPr>
        <w:t>Аутопутеви</w:t>
      </w:r>
      <w:r>
        <w:rPr>
          <w:rFonts w:eastAsia="Times New Roman"/>
          <w:bCs/>
          <w:lang w:val="sr-Cyrl-CS"/>
        </w:rPr>
        <w:t>,</w:t>
      </w:r>
      <w:r w:rsidRPr="009245B0">
        <w:rPr>
          <w:rFonts w:eastAsia="Times New Roman"/>
          <w:bCs/>
          <w:lang w:val="sr-Cyrl-CS"/>
        </w:rPr>
        <w:t xml:space="preserve"> А</w:t>
      </w:r>
      <w:r w:rsidRPr="009245B0">
        <w:rPr>
          <w:rFonts w:eastAsia="Times New Roman"/>
          <w:bCs/>
          <w:lang w:val="sr-Latn-RS"/>
        </w:rPr>
        <w:t>I</w:t>
      </w:r>
      <w:r w:rsidRPr="009245B0">
        <w:rPr>
          <w:rFonts w:eastAsia="Times New Roman"/>
          <w:bCs/>
          <w:lang w:val="sr-Cyrl-CS"/>
        </w:rPr>
        <w:t xml:space="preserve">1 </w:t>
      </w:r>
      <w:r w:rsidRPr="009245B0">
        <w:rPr>
          <w:rFonts w:eastAsia="Times New Roman"/>
          <w:bCs/>
          <w:lang w:val="sr-Latn-RS"/>
        </w:rPr>
        <w:t xml:space="preserve">– E 75 </w:t>
      </w:r>
      <w:r w:rsidRPr="009245B0">
        <w:rPr>
          <w:rFonts w:eastAsia="Times New Roman"/>
          <w:bCs/>
          <w:lang w:val="sr-Cyrl-CS"/>
        </w:rPr>
        <w:t>и А</w:t>
      </w:r>
      <w:r w:rsidRPr="009245B0">
        <w:rPr>
          <w:rFonts w:eastAsia="Times New Roman"/>
          <w:bCs/>
          <w:lang w:val="sr-Latn-RS"/>
        </w:rPr>
        <w:t>I3 – E 70</w:t>
      </w:r>
      <w:r>
        <w:rPr>
          <w:rFonts w:eastAsia="Times New Roman"/>
          <w:bCs/>
        </w:rPr>
        <w:t xml:space="preserve">, </w:t>
      </w:r>
      <w:proofErr w:type="spellStart"/>
      <w:r w:rsidRPr="009245B0">
        <w:rPr>
          <w:rFonts w:eastAsia="Times New Roman"/>
          <w:bCs/>
        </w:rPr>
        <w:t>су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били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предмет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редовних</w:t>
      </w:r>
      <w:proofErr w:type="spellEnd"/>
      <w:r w:rsidRPr="009245B0">
        <w:rPr>
          <w:rFonts w:eastAsia="Times New Roman"/>
          <w:bCs/>
        </w:rPr>
        <w:t xml:space="preserve"> и </w:t>
      </w:r>
      <w:proofErr w:type="spellStart"/>
      <w:r w:rsidRPr="009245B0">
        <w:rPr>
          <w:rFonts w:eastAsia="Times New Roman"/>
          <w:bCs/>
        </w:rPr>
        <w:t>ванредних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инспекцијских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надзора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новим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контролним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листама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које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показале</w:t>
      </w:r>
      <w:proofErr w:type="spellEnd"/>
      <w:r w:rsidRPr="009245B0">
        <w:rPr>
          <w:rFonts w:eastAsia="Times New Roman"/>
          <w:bCs/>
        </w:rPr>
        <w:t xml:space="preserve"> „</w:t>
      </w:r>
      <w:proofErr w:type="spellStart"/>
      <w:r w:rsidRPr="009245B0">
        <w:rPr>
          <w:rFonts w:eastAsia="Times New Roman"/>
          <w:bCs/>
        </w:rPr>
        <w:t>незнатан</w:t>
      </w:r>
      <w:proofErr w:type="spellEnd"/>
      <w:r w:rsidRPr="009245B0">
        <w:rPr>
          <w:rFonts w:eastAsia="Times New Roman"/>
          <w:bCs/>
        </w:rPr>
        <w:t>“ и „</w:t>
      </w:r>
      <w:proofErr w:type="spellStart"/>
      <w:r w:rsidRPr="009245B0">
        <w:rPr>
          <w:rFonts w:eastAsia="Times New Roman"/>
          <w:bCs/>
        </w:rPr>
        <w:t>низак</w:t>
      </w:r>
      <w:proofErr w:type="spellEnd"/>
      <w:r w:rsidRPr="009245B0">
        <w:rPr>
          <w:rFonts w:eastAsia="Times New Roman"/>
          <w:bCs/>
        </w:rPr>
        <w:t xml:space="preserve">“ </w:t>
      </w:r>
      <w:proofErr w:type="spellStart"/>
      <w:r w:rsidRPr="009245B0">
        <w:rPr>
          <w:rFonts w:eastAsia="Times New Roman"/>
          <w:bCs/>
        </w:rPr>
        <w:t>ризик</w:t>
      </w:r>
      <w:proofErr w:type="spellEnd"/>
      <w:r>
        <w:rPr>
          <w:rFonts w:eastAsia="Times New Roman"/>
          <w:bCs/>
        </w:rPr>
        <w:t xml:space="preserve">. </w:t>
      </w:r>
      <w:proofErr w:type="spellStart"/>
      <w:proofErr w:type="gramStart"/>
      <w:r w:rsidRPr="009245B0">
        <w:rPr>
          <w:rFonts w:eastAsia="Times New Roman"/>
          <w:bCs/>
        </w:rPr>
        <w:t>Стање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тим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коридорима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побољшало</w:t>
      </w:r>
      <w:proofErr w:type="spellEnd"/>
      <w:r w:rsidRPr="009245B0">
        <w:rPr>
          <w:rFonts w:eastAsia="Times New Roman"/>
          <w:bCs/>
        </w:rPr>
        <w:t xml:space="preserve"> </w:t>
      </w:r>
      <w:r w:rsidR="00C341ED">
        <w:rPr>
          <w:rFonts w:eastAsia="Times New Roman"/>
          <w:bCs/>
          <w:lang w:val="sr-Cyrl-RS"/>
        </w:rPr>
        <w:t xml:space="preserve"> </w:t>
      </w:r>
      <w:r w:rsidR="002D103F">
        <w:rPr>
          <w:rFonts w:eastAsia="Times New Roman"/>
          <w:bCs/>
        </w:rPr>
        <w:t xml:space="preserve"> у 201</w:t>
      </w:r>
      <w:r w:rsidR="002D103F">
        <w:rPr>
          <w:rFonts w:eastAsia="Times New Roman"/>
          <w:bCs/>
          <w:lang w:val="sr-Cyrl-RS"/>
        </w:rPr>
        <w:t>8</w:t>
      </w:r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години</w:t>
      </w:r>
      <w:proofErr w:type="spellEnd"/>
      <w:r w:rsidRPr="009245B0">
        <w:rPr>
          <w:rFonts w:eastAsia="Times New Roman"/>
          <w:bCs/>
        </w:rPr>
        <w:t>.</w:t>
      </w:r>
      <w:proofErr w:type="gramEnd"/>
      <w:r w:rsidRPr="009245B0">
        <w:rPr>
          <w:rFonts w:eastAsia="Times New Roman"/>
          <w:bCs/>
        </w:rPr>
        <w:t xml:space="preserve"> </w:t>
      </w:r>
      <w:r w:rsidR="003726AA">
        <w:rPr>
          <w:rFonts w:eastAsia="Times New Roman"/>
          <w:bCs/>
          <w:lang w:val="sr-Cyrl-RS"/>
        </w:rPr>
        <w:t xml:space="preserve"> </w:t>
      </w:r>
    </w:p>
    <w:p w:rsidR="006B7BBD" w:rsidRPr="009245B0" w:rsidRDefault="006B7BBD" w:rsidP="006B7BBD">
      <w:pPr>
        <w:spacing w:before="120" w:after="120" w:line="240" w:lineRule="auto"/>
        <w:ind w:firstLine="440"/>
        <w:jc w:val="both"/>
        <w:rPr>
          <w:rFonts w:eastAsia="Times New Roman"/>
          <w:bCs/>
        </w:rPr>
      </w:pPr>
      <w:proofErr w:type="spellStart"/>
      <w:proofErr w:type="gramStart"/>
      <w:r w:rsidRPr="009245B0">
        <w:rPr>
          <w:rFonts w:eastAsia="Times New Roman"/>
          <w:bCs/>
        </w:rPr>
        <w:t>Регулациона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линија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државних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аутопутева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је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место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вршења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инспекцијског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надзора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инспектора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за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државне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путеве</w:t>
      </w:r>
      <w:proofErr w:type="spellEnd"/>
      <w:r w:rsidRPr="009245B0">
        <w:rPr>
          <w:rFonts w:eastAsia="Times New Roman"/>
          <w:bCs/>
        </w:rPr>
        <w:t>.</w:t>
      </w:r>
      <w:proofErr w:type="gramEnd"/>
      <w:r w:rsidRPr="009245B0">
        <w:rPr>
          <w:rFonts w:eastAsia="Times New Roman"/>
          <w:bCs/>
        </w:rPr>
        <w:t xml:space="preserve"> </w:t>
      </w:r>
      <w:proofErr w:type="spellStart"/>
      <w:proofErr w:type="gramStart"/>
      <w:r w:rsidRPr="009245B0">
        <w:rPr>
          <w:rFonts w:eastAsia="Times New Roman"/>
          <w:bCs/>
        </w:rPr>
        <w:t>Објекти</w:t>
      </w:r>
      <w:proofErr w:type="spellEnd"/>
      <w:r w:rsidRPr="009245B0">
        <w:rPr>
          <w:rFonts w:eastAsia="Times New Roman"/>
          <w:bCs/>
        </w:rPr>
        <w:t xml:space="preserve"> и </w:t>
      </w:r>
      <w:proofErr w:type="spellStart"/>
      <w:r w:rsidRPr="009245B0">
        <w:rPr>
          <w:rFonts w:eastAsia="Times New Roman"/>
          <w:bCs/>
        </w:rPr>
        <w:t>рекламне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табле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постављене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парцелама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суседа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уз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су</w:t>
      </w:r>
      <w:proofErr w:type="spellEnd"/>
      <w:r w:rsidRPr="009245B0">
        <w:rPr>
          <w:rFonts w:eastAsia="Times New Roman"/>
          <w:bCs/>
        </w:rPr>
        <w:t xml:space="preserve"> у </w:t>
      </w:r>
      <w:proofErr w:type="spellStart"/>
      <w:r w:rsidRPr="009245B0">
        <w:rPr>
          <w:rFonts w:eastAsia="Times New Roman"/>
          <w:bCs/>
        </w:rPr>
        <w:t>надлежности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општинске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грађевинске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инспекције</w:t>
      </w:r>
      <w:proofErr w:type="spellEnd"/>
      <w:r w:rsidRPr="009245B0">
        <w:rPr>
          <w:rFonts w:eastAsia="Times New Roman"/>
          <w:bCs/>
        </w:rPr>
        <w:t>.</w:t>
      </w:r>
      <w:proofErr w:type="gramEnd"/>
      <w:r w:rsidRPr="009245B0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 xml:space="preserve"> </w:t>
      </w:r>
    </w:p>
    <w:p w:rsidR="006B7BBD" w:rsidRPr="002D103F" w:rsidRDefault="006B7BBD" w:rsidP="006B7BBD">
      <w:pPr>
        <w:spacing w:before="120" w:after="120" w:line="240" w:lineRule="auto"/>
        <w:ind w:firstLine="440"/>
        <w:jc w:val="both"/>
        <w:rPr>
          <w:rFonts w:eastAsia="Times New Roman"/>
          <w:bCs/>
          <w:lang w:val="sr-Cyrl-RS"/>
        </w:rPr>
      </w:pPr>
      <w:proofErr w:type="spellStart"/>
      <w:proofErr w:type="gramStart"/>
      <w:r w:rsidRPr="009245B0">
        <w:rPr>
          <w:rFonts w:eastAsia="Times New Roman"/>
          <w:bCs/>
        </w:rPr>
        <w:lastRenderedPageBreak/>
        <w:t>Послови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из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редовног</w:t>
      </w:r>
      <w:proofErr w:type="spellEnd"/>
      <w:r w:rsidRPr="009245B0">
        <w:rPr>
          <w:rFonts w:eastAsia="Times New Roman"/>
          <w:bCs/>
        </w:rPr>
        <w:t xml:space="preserve"> и </w:t>
      </w:r>
      <w:proofErr w:type="spellStart"/>
      <w:r w:rsidRPr="009245B0">
        <w:rPr>
          <w:rFonts w:eastAsia="Times New Roman"/>
          <w:bCs/>
        </w:rPr>
        <w:t>појачаног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одржавања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државне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путне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мреже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вршили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кроз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редован</w:t>
      </w:r>
      <w:proofErr w:type="spellEnd"/>
      <w:r>
        <w:rPr>
          <w:rFonts w:eastAsia="Times New Roman"/>
          <w:bCs/>
        </w:rPr>
        <w:t xml:space="preserve"> и </w:t>
      </w:r>
      <w:proofErr w:type="spellStart"/>
      <w:r>
        <w:rPr>
          <w:rFonts w:eastAsia="Times New Roman"/>
          <w:bCs/>
        </w:rPr>
        <w:t>ванредан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надзор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по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члану</w:t>
      </w:r>
      <w:proofErr w:type="spellEnd"/>
      <w:r>
        <w:rPr>
          <w:rFonts w:eastAsia="Times New Roman"/>
          <w:bCs/>
        </w:rPr>
        <w:t xml:space="preserve"> 58 </w:t>
      </w:r>
      <w:r w:rsidRPr="009245B0">
        <w:rPr>
          <w:rFonts w:eastAsia="Times New Roman"/>
          <w:bCs/>
        </w:rPr>
        <w:t>и 59.</w:t>
      </w:r>
      <w:proofErr w:type="gramEnd"/>
      <w:r w:rsidRPr="009245B0">
        <w:rPr>
          <w:rFonts w:eastAsia="Times New Roman"/>
          <w:bCs/>
        </w:rPr>
        <w:t xml:space="preserve"> </w:t>
      </w:r>
      <w:proofErr w:type="spellStart"/>
      <w:r w:rsidR="002D103F">
        <w:rPr>
          <w:rFonts w:eastAsia="Times New Roman"/>
          <w:bCs/>
        </w:rPr>
        <w:t>Закона</w:t>
      </w:r>
      <w:proofErr w:type="spellEnd"/>
      <w:r w:rsidR="002D103F">
        <w:rPr>
          <w:rFonts w:eastAsia="Times New Roman"/>
          <w:bCs/>
        </w:rPr>
        <w:t xml:space="preserve"> о </w:t>
      </w:r>
      <w:proofErr w:type="spellStart"/>
      <w:r w:rsidR="002D103F">
        <w:rPr>
          <w:rFonts w:eastAsia="Times New Roman"/>
          <w:bCs/>
        </w:rPr>
        <w:t>јавним</w:t>
      </w:r>
      <w:proofErr w:type="spellEnd"/>
      <w:r w:rsidR="002D103F">
        <w:rPr>
          <w:rFonts w:eastAsia="Times New Roman"/>
          <w:bCs/>
        </w:rPr>
        <w:t xml:space="preserve"> </w:t>
      </w:r>
      <w:proofErr w:type="spellStart"/>
      <w:r w:rsidR="002D103F">
        <w:rPr>
          <w:rFonts w:eastAsia="Times New Roman"/>
          <w:bCs/>
        </w:rPr>
        <w:t>путевима</w:t>
      </w:r>
      <w:proofErr w:type="spellEnd"/>
      <w:r w:rsidR="002D103F">
        <w:rPr>
          <w:rFonts w:eastAsia="Times New Roman"/>
          <w:bCs/>
          <w:lang w:val="sr-Cyrl-RS"/>
        </w:rPr>
        <w:t xml:space="preserve">, а од  8 јуна 2018 по члану 68, 69 и 70 </w:t>
      </w:r>
      <w:r w:rsidR="00B65C12">
        <w:rPr>
          <w:rFonts w:eastAsia="Times New Roman"/>
          <w:bCs/>
          <w:lang w:val="sr-Cyrl-RS"/>
        </w:rPr>
        <w:t>Закона о путевима.</w:t>
      </w:r>
      <w:r w:rsidR="002D103F">
        <w:rPr>
          <w:rFonts w:eastAsia="Times New Roman"/>
          <w:bCs/>
          <w:lang w:val="sr-Cyrl-RS"/>
        </w:rPr>
        <w:t xml:space="preserve"> </w:t>
      </w:r>
    </w:p>
    <w:p w:rsidR="00B65C12" w:rsidRPr="00B65C12" w:rsidRDefault="006B7BBD" w:rsidP="006B7BBD">
      <w:pPr>
        <w:spacing w:before="120" w:after="120" w:line="240" w:lineRule="auto"/>
        <w:ind w:firstLine="440"/>
        <w:jc w:val="both"/>
        <w:rPr>
          <w:rFonts w:eastAsia="Times New Roman"/>
          <w:bCs/>
          <w:lang w:val="sr-Cyrl-RS"/>
        </w:rPr>
      </w:pPr>
      <w:proofErr w:type="spellStart"/>
      <w:proofErr w:type="gramStart"/>
      <w:r w:rsidRPr="009245B0">
        <w:rPr>
          <w:rFonts w:eastAsia="Times New Roman"/>
          <w:bCs/>
        </w:rPr>
        <w:t>Заштита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од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нелегалних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радњи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којима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наноси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штета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путу</w:t>
      </w:r>
      <w:proofErr w:type="spellEnd"/>
      <w:r w:rsidRPr="009245B0">
        <w:rPr>
          <w:rFonts w:eastAsia="Times New Roman"/>
          <w:bCs/>
        </w:rPr>
        <w:t xml:space="preserve"> у </w:t>
      </w:r>
      <w:proofErr w:type="spellStart"/>
      <w:r w:rsidRPr="009245B0">
        <w:rPr>
          <w:rFonts w:eastAsia="Times New Roman"/>
          <w:bCs/>
        </w:rPr>
        <w:t>оквиру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члана</w:t>
      </w:r>
      <w:proofErr w:type="spellEnd"/>
      <w:r w:rsidRPr="009245B0">
        <w:rPr>
          <w:rFonts w:eastAsia="Times New Roman"/>
          <w:bCs/>
        </w:rPr>
        <w:t xml:space="preserve"> 37.</w:t>
      </w:r>
      <w:proofErr w:type="gramEnd"/>
      <w:r w:rsidRPr="009245B0">
        <w:rPr>
          <w:rFonts w:eastAsia="Times New Roman"/>
          <w:bCs/>
        </w:rPr>
        <w:t xml:space="preserve"> </w:t>
      </w:r>
      <w:proofErr w:type="spellStart"/>
      <w:proofErr w:type="gramStart"/>
      <w:r w:rsidRPr="009245B0">
        <w:rPr>
          <w:rFonts w:eastAsia="Times New Roman"/>
          <w:bCs/>
        </w:rPr>
        <w:t>Став</w:t>
      </w:r>
      <w:proofErr w:type="spellEnd"/>
      <w:r w:rsidRPr="009245B0">
        <w:rPr>
          <w:rFonts w:eastAsia="Times New Roman"/>
          <w:bCs/>
        </w:rPr>
        <w:t xml:space="preserve"> 3 и 4 ЗОИН </w:t>
      </w:r>
      <w:proofErr w:type="spellStart"/>
      <w:r w:rsidRPr="009245B0">
        <w:rPr>
          <w:rFonts w:eastAsia="Times New Roman"/>
          <w:bCs/>
        </w:rPr>
        <w:t>допринела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је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ефикасности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инспекцијског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надзора</w:t>
      </w:r>
      <w:proofErr w:type="spellEnd"/>
      <w:r w:rsidRPr="009245B0">
        <w:rPr>
          <w:rFonts w:eastAsia="Times New Roman"/>
          <w:bCs/>
        </w:rPr>
        <w:t>.</w:t>
      </w:r>
      <w:proofErr w:type="gramEnd"/>
      <w:r w:rsidR="003726AA">
        <w:rPr>
          <w:rFonts w:asciiTheme="minorHAnsi" w:eastAsia="Times New Roman" w:hAnsiTheme="minorHAnsi"/>
          <w:lang w:val="sr-Cyrl-CS"/>
        </w:rPr>
        <w:t xml:space="preserve"> </w:t>
      </w:r>
    </w:p>
    <w:p w:rsidR="006B7BBD" w:rsidRDefault="006B7BBD" w:rsidP="003726AA">
      <w:pPr>
        <w:spacing w:before="120" w:after="120" w:line="240" w:lineRule="auto"/>
        <w:ind w:firstLine="440"/>
        <w:jc w:val="both"/>
        <w:rPr>
          <w:rFonts w:asciiTheme="minorHAnsi" w:eastAsia="Times New Roman" w:hAnsiTheme="minorHAnsi"/>
          <w:b/>
          <w:bCs/>
          <w:lang w:val="sr-Latn-RS"/>
        </w:rPr>
      </w:pPr>
      <w:proofErr w:type="spellStart"/>
      <w:r>
        <w:rPr>
          <w:rFonts w:eastAsia="Times New Roman"/>
          <w:bCs/>
        </w:rPr>
        <w:t>Предмете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који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су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стигли</w:t>
      </w:r>
      <w:proofErr w:type="spellEnd"/>
      <w:r>
        <w:rPr>
          <w:rFonts w:eastAsia="Times New Roman"/>
          <w:bCs/>
        </w:rPr>
        <w:t xml:space="preserve"> у </w:t>
      </w:r>
      <w:proofErr w:type="spellStart"/>
      <w:r>
        <w:rPr>
          <w:rFonts w:eastAsia="Times New Roman"/>
          <w:bCs/>
        </w:rPr>
        <w:t>Покрајински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секретаријат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за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енергетику</w:t>
      </w:r>
      <w:proofErr w:type="spellEnd"/>
      <w:r>
        <w:rPr>
          <w:rFonts w:eastAsia="Times New Roman"/>
          <w:bCs/>
        </w:rPr>
        <w:t xml:space="preserve">, </w:t>
      </w:r>
      <w:proofErr w:type="spellStart"/>
      <w:r>
        <w:rPr>
          <w:rFonts w:eastAsia="Times New Roman"/>
          <w:bCs/>
        </w:rPr>
        <w:t>грађевинарство</w:t>
      </w:r>
      <w:proofErr w:type="spellEnd"/>
      <w:r>
        <w:rPr>
          <w:rFonts w:eastAsia="Times New Roman"/>
          <w:bCs/>
        </w:rPr>
        <w:t xml:space="preserve"> и </w:t>
      </w:r>
      <w:proofErr w:type="spellStart"/>
      <w:r>
        <w:rPr>
          <w:rFonts w:eastAsia="Times New Roman"/>
          <w:bCs/>
        </w:rPr>
        <w:t>саобраћај</w:t>
      </w:r>
      <w:proofErr w:type="spellEnd"/>
      <w:r>
        <w:rPr>
          <w:rFonts w:eastAsia="Times New Roman"/>
          <w:bCs/>
        </w:rPr>
        <w:t xml:space="preserve"> у </w:t>
      </w:r>
      <w:proofErr w:type="spellStart"/>
      <w:r>
        <w:rPr>
          <w:rFonts w:eastAsia="Times New Roman"/>
          <w:bCs/>
        </w:rPr>
        <w:t>Новом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Саду</w:t>
      </w:r>
      <w:proofErr w:type="spellEnd"/>
      <w:r>
        <w:rPr>
          <w:rFonts w:eastAsia="Times New Roman"/>
          <w:bCs/>
        </w:rPr>
        <w:t xml:space="preserve">,  </w:t>
      </w:r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инспектори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за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државне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путеве</w:t>
      </w:r>
      <w:proofErr w:type="spellEnd"/>
      <w:r w:rsidRPr="009245B0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 xml:space="preserve"> </w:t>
      </w:r>
      <w:r w:rsidRPr="009245B0"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су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обликовали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на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основу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поднесака</w:t>
      </w:r>
      <w:proofErr w:type="spellEnd"/>
      <w:r w:rsidRPr="009245B0">
        <w:rPr>
          <w:rFonts w:eastAsia="Times New Roman"/>
          <w:bCs/>
        </w:rPr>
        <w:t xml:space="preserve">: </w:t>
      </w:r>
      <w:r>
        <w:rPr>
          <w:rFonts w:eastAsia="Times New Roman"/>
          <w:bCs/>
        </w:rPr>
        <w:t xml:space="preserve"> </w:t>
      </w:r>
      <w:r w:rsidR="00B65C12">
        <w:rPr>
          <w:rFonts w:eastAsia="Times New Roman"/>
          <w:bCs/>
        </w:rPr>
        <w:t>-</w:t>
      </w:r>
      <w:proofErr w:type="spellStart"/>
      <w:r w:rsidR="00B65C12">
        <w:rPr>
          <w:rFonts w:eastAsia="Times New Roman"/>
          <w:bCs/>
        </w:rPr>
        <w:t>физичка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лица</w:t>
      </w:r>
      <w:proofErr w:type="spellEnd"/>
      <w:r w:rsidR="00B65C12">
        <w:rPr>
          <w:rFonts w:eastAsia="Times New Roman"/>
          <w:bCs/>
        </w:rPr>
        <w:t xml:space="preserve"> </w:t>
      </w:r>
      <w:r w:rsidR="00B65C12">
        <w:rPr>
          <w:rFonts w:eastAsia="Times New Roman"/>
          <w:bCs/>
          <w:lang w:val="sr-Cyrl-RS"/>
        </w:rPr>
        <w:t>8</w:t>
      </w:r>
      <w:r>
        <w:rPr>
          <w:rFonts w:eastAsia="Times New Roman"/>
          <w:bCs/>
        </w:rPr>
        <w:t>,</w:t>
      </w:r>
      <w:r w:rsidRPr="009245B0">
        <w:rPr>
          <w:rFonts w:eastAsia="Times New Roman"/>
          <w:bCs/>
        </w:rPr>
        <w:t>-</w:t>
      </w:r>
      <w:proofErr w:type="spellStart"/>
      <w:r w:rsidRPr="009245B0">
        <w:rPr>
          <w:rFonts w:eastAsia="Times New Roman"/>
          <w:bCs/>
        </w:rPr>
        <w:t>опш</w:t>
      </w:r>
      <w:r w:rsidR="00B65C12">
        <w:rPr>
          <w:rFonts w:eastAsia="Times New Roman"/>
          <w:bCs/>
        </w:rPr>
        <w:t>тине</w:t>
      </w:r>
      <w:proofErr w:type="spellEnd"/>
      <w:r w:rsidR="00B65C12">
        <w:rPr>
          <w:rFonts w:eastAsia="Times New Roman"/>
          <w:bCs/>
        </w:rPr>
        <w:t xml:space="preserve">, </w:t>
      </w:r>
      <w:proofErr w:type="spellStart"/>
      <w:r w:rsidR="00B65C12">
        <w:rPr>
          <w:rFonts w:eastAsia="Times New Roman"/>
          <w:bCs/>
        </w:rPr>
        <w:t>јавна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предузећа</w:t>
      </w:r>
      <w:proofErr w:type="spellEnd"/>
      <w:r w:rsidR="00B65C12">
        <w:rPr>
          <w:rFonts w:eastAsia="Times New Roman"/>
          <w:bCs/>
        </w:rPr>
        <w:t xml:space="preserve">, </w:t>
      </w:r>
      <w:proofErr w:type="spellStart"/>
      <w:r w:rsidR="00B65C12">
        <w:rPr>
          <w:rFonts w:eastAsia="Times New Roman"/>
          <w:bCs/>
        </w:rPr>
        <w:t>управе</w:t>
      </w:r>
      <w:proofErr w:type="spellEnd"/>
      <w:r w:rsidR="00B65C12">
        <w:rPr>
          <w:rFonts w:eastAsia="Times New Roman"/>
          <w:bCs/>
          <w:lang w:val="sr-Cyrl-RS"/>
        </w:rPr>
        <w:t xml:space="preserve"> привредни субјекти </w:t>
      </w:r>
      <w:r w:rsidR="00B65C12">
        <w:rPr>
          <w:rFonts w:eastAsia="Times New Roman"/>
          <w:bCs/>
        </w:rPr>
        <w:t xml:space="preserve"> </w:t>
      </w:r>
      <w:r w:rsidR="00B65C12">
        <w:rPr>
          <w:rFonts w:eastAsia="Times New Roman"/>
          <w:bCs/>
          <w:lang w:val="sr-Cyrl-RS"/>
        </w:rPr>
        <w:t>18</w:t>
      </w:r>
      <w:r>
        <w:rPr>
          <w:rFonts w:eastAsia="Times New Roman"/>
          <w:bCs/>
        </w:rPr>
        <w:t xml:space="preserve">, </w:t>
      </w:r>
      <w:r w:rsidR="00B65C12">
        <w:rPr>
          <w:rFonts w:eastAsia="Times New Roman"/>
          <w:bCs/>
        </w:rPr>
        <w:t>- МУП 1</w:t>
      </w:r>
      <w:r w:rsidR="00B65C12">
        <w:rPr>
          <w:rFonts w:eastAsia="Times New Roman"/>
          <w:bCs/>
          <w:lang w:val="sr-Cyrl-RS"/>
        </w:rPr>
        <w:t>2</w:t>
      </w:r>
      <w:r>
        <w:rPr>
          <w:rFonts w:eastAsia="Times New Roman"/>
          <w:bCs/>
        </w:rPr>
        <w:t>,</w:t>
      </w:r>
      <w:r w:rsidR="00B65C12">
        <w:rPr>
          <w:rFonts w:eastAsia="Times New Roman"/>
          <w:bCs/>
          <w:lang w:val="sr-Cyrl-RS"/>
        </w:rPr>
        <w:t xml:space="preserve"> </w:t>
      </w:r>
      <w:r w:rsidRPr="009245B0">
        <w:rPr>
          <w:rFonts w:eastAsia="Times New Roman"/>
          <w:bCs/>
        </w:rPr>
        <w:t>Ј</w:t>
      </w:r>
      <w:r>
        <w:rPr>
          <w:rFonts w:eastAsia="Times New Roman"/>
          <w:bCs/>
        </w:rPr>
        <w:t>П</w:t>
      </w:r>
      <w:r w:rsidRPr="009245B0">
        <w:rPr>
          <w:rFonts w:eastAsia="Times New Roman"/>
          <w:bCs/>
        </w:rPr>
        <w:t xml:space="preserve"> „</w:t>
      </w:r>
      <w:proofErr w:type="spellStart"/>
      <w:r w:rsidRPr="009245B0">
        <w:rPr>
          <w:rFonts w:eastAsia="Times New Roman"/>
          <w:bCs/>
        </w:rPr>
        <w:t>Путеви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Србије</w:t>
      </w:r>
      <w:proofErr w:type="spellEnd"/>
      <w:r w:rsidRPr="009245B0">
        <w:rPr>
          <w:rFonts w:eastAsia="Times New Roman"/>
          <w:bCs/>
        </w:rPr>
        <w:t>“</w:t>
      </w:r>
      <w:r w:rsidR="00B65C12">
        <w:rPr>
          <w:rFonts w:eastAsia="Times New Roman"/>
          <w:bCs/>
        </w:rPr>
        <w:t xml:space="preserve"> и </w:t>
      </w:r>
      <w:proofErr w:type="spellStart"/>
      <w:r w:rsidR="00B65C12">
        <w:rPr>
          <w:rFonts w:eastAsia="Times New Roman"/>
          <w:bCs/>
        </w:rPr>
        <w:t>предузећа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за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путеве</w:t>
      </w:r>
      <w:proofErr w:type="spellEnd"/>
      <w:r w:rsidR="00B65C12">
        <w:rPr>
          <w:rFonts w:eastAsia="Times New Roman"/>
          <w:bCs/>
        </w:rPr>
        <w:t xml:space="preserve"> 2</w:t>
      </w:r>
      <w:r w:rsidR="00B65C12">
        <w:rPr>
          <w:rFonts w:eastAsia="Times New Roman"/>
          <w:bCs/>
          <w:lang w:val="sr-Cyrl-RS"/>
        </w:rPr>
        <w:t>8</w:t>
      </w:r>
      <w:r>
        <w:rPr>
          <w:rFonts w:eastAsia="Times New Roman"/>
          <w:bCs/>
        </w:rPr>
        <w:t xml:space="preserve">, </w:t>
      </w:r>
      <w:proofErr w:type="spellStart"/>
      <w:r>
        <w:rPr>
          <w:rFonts w:eastAsia="Times New Roman"/>
          <w:bCs/>
        </w:rPr>
        <w:t>тако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да</w:t>
      </w:r>
      <w:proofErr w:type="spellEnd"/>
      <w:r>
        <w:rPr>
          <w:rFonts w:eastAsia="Times New Roman"/>
          <w:bCs/>
        </w:rPr>
        <w:t xml:space="preserve"> </w:t>
      </w:r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укупан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број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различитих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захтева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за</w:t>
      </w:r>
      <w:proofErr w:type="spellEnd"/>
      <w:r w:rsidRPr="009245B0">
        <w:rPr>
          <w:rFonts w:eastAsia="Times New Roman"/>
          <w:bCs/>
        </w:rPr>
        <w:t xml:space="preserve"> </w:t>
      </w:r>
      <w:proofErr w:type="spellStart"/>
      <w:r w:rsidRPr="009245B0">
        <w:rPr>
          <w:rFonts w:eastAsia="Times New Roman"/>
          <w:bCs/>
        </w:rPr>
        <w:t>инспекцијски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надзор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износи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по</w:t>
      </w:r>
      <w:proofErr w:type="spellEnd"/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предметима</w:t>
      </w:r>
      <w:proofErr w:type="spellEnd"/>
      <w:r w:rsidR="00B65C12">
        <w:rPr>
          <w:rFonts w:eastAsia="Times New Roman"/>
          <w:bCs/>
        </w:rPr>
        <w:t xml:space="preserve">: </w:t>
      </w:r>
      <w:r w:rsidR="00B65C12">
        <w:rPr>
          <w:rFonts w:eastAsia="Times New Roman"/>
          <w:bCs/>
          <w:lang w:val="sr-Cyrl-RS"/>
        </w:rPr>
        <w:t>66, осталих 50 су из ванредног превоза и то укупно 116</w:t>
      </w:r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ванредни</w:t>
      </w:r>
      <w:proofErr w:type="spellEnd"/>
      <w:r w:rsidR="00B65C12">
        <w:rPr>
          <w:rFonts w:eastAsia="Times New Roman"/>
          <w:bCs/>
          <w:lang w:val="sr-Cyrl-RS"/>
        </w:rPr>
        <w:t>х</w:t>
      </w:r>
      <w:r w:rsidR="00B65C12">
        <w:rPr>
          <w:rFonts w:eastAsia="Times New Roman"/>
          <w:bCs/>
        </w:rPr>
        <w:t xml:space="preserve"> </w:t>
      </w:r>
      <w:proofErr w:type="spellStart"/>
      <w:r w:rsidR="00B65C12">
        <w:rPr>
          <w:rFonts w:eastAsia="Times New Roman"/>
          <w:bCs/>
        </w:rPr>
        <w:t>надзор</w:t>
      </w:r>
      <w:proofErr w:type="spellEnd"/>
      <w:r w:rsidR="00B65C12">
        <w:rPr>
          <w:rFonts w:eastAsia="Times New Roman"/>
          <w:bCs/>
          <w:lang w:val="sr-Cyrl-RS"/>
        </w:rPr>
        <w:t>а</w:t>
      </w:r>
      <w:r>
        <w:rPr>
          <w:rFonts w:eastAsia="Times New Roman"/>
          <w:bCs/>
        </w:rPr>
        <w:t>,</w:t>
      </w:r>
      <w:r w:rsidR="00E24D99">
        <w:rPr>
          <w:rFonts w:eastAsia="Times New Roman"/>
          <w:bCs/>
          <w:lang w:val="sr-Cyrl-RS"/>
        </w:rPr>
        <w:t xml:space="preserve"> </w:t>
      </w:r>
      <w:r>
        <w:rPr>
          <w:rFonts w:eastAsia="Times New Roman"/>
          <w:bCs/>
        </w:rPr>
        <w:t xml:space="preserve"> </w:t>
      </w:r>
      <w:proofErr w:type="spellStart"/>
      <w:r w:rsidRPr="002B105B">
        <w:rPr>
          <w:rFonts w:eastAsia="Times New Roman"/>
          <w:bCs/>
        </w:rPr>
        <w:t>док</w:t>
      </w:r>
      <w:proofErr w:type="spellEnd"/>
      <w:r>
        <w:rPr>
          <w:rFonts w:eastAsia="Times New Roman"/>
          <w:bCs/>
        </w:rPr>
        <w:t xml:space="preserve"> </w:t>
      </w:r>
      <w:proofErr w:type="spellStart"/>
      <w:r w:rsidRPr="002B105B">
        <w:rPr>
          <w:rFonts w:eastAsia="Times New Roman"/>
          <w:bCs/>
        </w:rPr>
        <w:t>је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број</w:t>
      </w:r>
      <w:proofErr w:type="spellEnd"/>
      <w:r>
        <w:rPr>
          <w:rFonts w:eastAsia="Times New Roman"/>
          <w:bCs/>
        </w:rPr>
        <w:t xml:space="preserve">  </w:t>
      </w:r>
      <w:proofErr w:type="spellStart"/>
      <w:r>
        <w:rPr>
          <w:rFonts w:eastAsia="Times New Roman"/>
          <w:bCs/>
        </w:rPr>
        <w:t>предмета</w:t>
      </w:r>
      <w:proofErr w:type="spellEnd"/>
      <w:r>
        <w:rPr>
          <w:rFonts w:eastAsia="Times New Roman"/>
          <w:bCs/>
        </w:rPr>
        <w:t xml:space="preserve"> у </w:t>
      </w:r>
      <w:proofErr w:type="spellStart"/>
      <w:r>
        <w:rPr>
          <w:rFonts w:eastAsia="Times New Roman"/>
          <w:bCs/>
        </w:rPr>
        <w:t>редовном</w:t>
      </w:r>
      <w:proofErr w:type="spellEnd"/>
      <w:r>
        <w:rPr>
          <w:rFonts w:eastAsia="Times New Roman"/>
          <w:bCs/>
        </w:rPr>
        <w:t xml:space="preserve"> </w:t>
      </w:r>
      <w:proofErr w:type="spellStart"/>
      <w:r>
        <w:rPr>
          <w:rFonts w:eastAsia="Times New Roman"/>
          <w:bCs/>
        </w:rPr>
        <w:t>надзору</w:t>
      </w:r>
      <w:proofErr w:type="spellEnd"/>
      <w:r w:rsidR="00B65C12">
        <w:rPr>
          <w:rFonts w:eastAsia="Times New Roman"/>
          <w:bCs/>
        </w:rPr>
        <w:t xml:space="preserve"> 5</w:t>
      </w:r>
      <w:r w:rsidR="00B65C12">
        <w:rPr>
          <w:rFonts w:eastAsia="Times New Roman"/>
          <w:bCs/>
          <w:lang w:val="sr-Cyrl-RS"/>
        </w:rPr>
        <w:t>0</w:t>
      </w:r>
      <w:r>
        <w:rPr>
          <w:rFonts w:eastAsia="Times New Roman"/>
          <w:bCs/>
        </w:rPr>
        <w:t xml:space="preserve">.  </w:t>
      </w:r>
    </w:p>
    <w:p w:rsidR="006B7BBD" w:rsidRDefault="00FF0061" w:rsidP="006B7BBD">
      <w:pPr>
        <w:spacing w:after="0" w:line="240" w:lineRule="auto"/>
        <w:jc w:val="both"/>
        <w:rPr>
          <w:rFonts w:asciiTheme="minorHAnsi" w:eastAsia="Times New Roman" w:hAnsiTheme="minorHAnsi" w:cstheme="minorBidi"/>
          <w:bCs/>
          <w:u w:val="single"/>
          <w:lang w:val="ru-RU"/>
        </w:rPr>
      </w:pPr>
      <w:r>
        <w:rPr>
          <w:rFonts w:asciiTheme="minorHAnsi" w:eastAsia="Times New Roman" w:hAnsiTheme="minorHAnsi" w:cstheme="minorBidi"/>
          <w:bCs/>
          <w:u w:val="single"/>
          <w:lang w:val="ru-RU"/>
        </w:rPr>
        <w:t>Подаци о раду инспектора у 2018</w:t>
      </w:r>
      <w:r w:rsidR="006B7BBD" w:rsidRPr="00896A23">
        <w:rPr>
          <w:rFonts w:asciiTheme="minorHAnsi" w:eastAsia="Times New Roman" w:hAnsiTheme="minorHAnsi" w:cstheme="minorBidi"/>
          <w:bCs/>
          <w:u w:val="single"/>
          <w:lang w:val="ru-RU"/>
        </w:rPr>
        <w:t xml:space="preserve"> години дати су у следећој табели: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37"/>
        <w:gridCol w:w="3784"/>
      </w:tblGrid>
      <w:tr w:rsidR="00FF0061" w:rsidRPr="00752ECD" w:rsidTr="00027C81">
        <w:trPr>
          <w:trHeight w:val="429"/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</w:p>
        </w:tc>
        <w:tc>
          <w:tcPr>
            <w:tcW w:w="4337" w:type="dxa"/>
          </w:tcPr>
          <w:p w:rsidR="00FF0061" w:rsidRPr="00752ECD" w:rsidRDefault="00FF0061" w:rsidP="003726AA">
            <w:pPr>
              <w:rPr>
                <w:bCs/>
                <w:lang w:val="sr-Cyrl-RS"/>
              </w:rPr>
            </w:pPr>
            <w:r w:rsidRPr="00752ECD">
              <w:rPr>
                <w:bCs/>
                <w:lang w:val="ru-RU"/>
              </w:rPr>
              <w:t>МЕСЕЦ:</w:t>
            </w:r>
            <w:r>
              <w:rPr>
                <w:bCs/>
                <w:lang w:val="ru-RU"/>
              </w:rPr>
              <w:t xml:space="preserve">   </w:t>
            </w:r>
            <w:r>
              <w:rPr>
                <w:bCs/>
                <w:lang w:val="sr-Cyrl-RS"/>
              </w:rPr>
              <w:t xml:space="preserve">јануар - децембар  </w:t>
            </w:r>
            <w:r w:rsidRPr="00752ECD">
              <w:rPr>
                <w:bCs/>
              </w:rPr>
              <w:t>201</w:t>
            </w:r>
            <w:r>
              <w:rPr>
                <w:bCs/>
                <w:lang w:val="sr-Cyrl-RS"/>
              </w:rPr>
              <w:t xml:space="preserve">8 </w:t>
            </w:r>
            <w:r>
              <w:rPr>
                <w:sz w:val="16"/>
                <w:szCs w:val="16"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 xml:space="preserve">  </w:t>
            </w:r>
          </w:p>
        </w:tc>
        <w:tc>
          <w:tcPr>
            <w:tcW w:w="3784" w:type="dxa"/>
          </w:tcPr>
          <w:p w:rsidR="00FF0061" w:rsidRPr="00752ECD" w:rsidRDefault="00FF0061" w:rsidP="00027C81">
            <w:pPr>
              <w:ind w:firstLine="720"/>
              <w:rPr>
                <w:bCs/>
              </w:rPr>
            </w:pPr>
          </w:p>
        </w:tc>
      </w:tr>
      <w:tr w:rsidR="00FF0061" w:rsidRPr="00777713" w:rsidTr="00027C81">
        <w:trPr>
          <w:cantSplit/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</w:rPr>
            </w:pPr>
            <w:proofErr w:type="spellStart"/>
            <w:r w:rsidRPr="00752ECD">
              <w:rPr>
                <w:bCs/>
              </w:rPr>
              <w:t>Увид</w:t>
            </w:r>
            <w:proofErr w:type="spellEnd"/>
            <w:r w:rsidRPr="00752ECD">
              <w:rPr>
                <w:bCs/>
              </w:rPr>
              <w:t xml:space="preserve">  </w:t>
            </w:r>
            <w:proofErr w:type="spellStart"/>
            <w:r w:rsidRPr="00752ECD">
              <w:rPr>
                <w:bCs/>
              </w:rPr>
              <w:t>на</w:t>
            </w:r>
            <w:proofErr w:type="spellEnd"/>
            <w:r w:rsidRPr="00752ECD">
              <w:rPr>
                <w:bCs/>
              </w:rPr>
              <w:t xml:space="preserve"> </w:t>
            </w:r>
            <w:proofErr w:type="spellStart"/>
            <w:r w:rsidRPr="00752ECD">
              <w:rPr>
                <w:bCs/>
              </w:rPr>
              <w:t>терену</w:t>
            </w:r>
            <w:proofErr w:type="spellEnd"/>
          </w:p>
        </w:tc>
        <w:tc>
          <w:tcPr>
            <w:tcW w:w="3784" w:type="dxa"/>
          </w:tcPr>
          <w:p w:rsidR="00FF0061" w:rsidRPr="00AA5E00" w:rsidRDefault="00E24D99" w:rsidP="00027C81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/>
                <w:bCs/>
                <w:sz w:val="18"/>
                <w:szCs w:val="18"/>
                <w:lang w:val="sr-Cyrl-RS"/>
              </w:rPr>
              <w:t xml:space="preserve"> </w:t>
            </w:r>
            <w:r w:rsidR="00FF0061">
              <w:rPr>
                <w:b/>
                <w:bCs/>
                <w:sz w:val="18"/>
                <w:szCs w:val="18"/>
                <w:lang w:val="sr-Cyrl-RS"/>
              </w:rPr>
              <w:t>351</w:t>
            </w:r>
          </w:p>
        </w:tc>
      </w:tr>
      <w:tr w:rsidR="00FF0061" w:rsidRPr="00752ECD" w:rsidTr="00027C81">
        <w:trPr>
          <w:trHeight w:val="570"/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2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</w:rPr>
            </w:pPr>
            <w:r w:rsidRPr="00752ECD">
              <w:rPr>
                <w:bCs/>
                <w:lang w:val="ru-RU"/>
              </w:rPr>
              <w:t xml:space="preserve">Број инспекцијских </w:t>
            </w:r>
            <w:proofErr w:type="spellStart"/>
            <w:r w:rsidRPr="00752ECD">
              <w:rPr>
                <w:bCs/>
              </w:rPr>
              <w:t>надзора</w:t>
            </w:r>
            <w:proofErr w:type="spellEnd"/>
            <w:r w:rsidRPr="00752ECD">
              <w:rPr>
                <w:bCs/>
              </w:rPr>
              <w:t xml:space="preserve"> </w:t>
            </w:r>
            <w:proofErr w:type="spellStart"/>
            <w:r w:rsidRPr="00752ECD">
              <w:rPr>
                <w:bCs/>
              </w:rPr>
              <w:t>ванредни</w:t>
            </w:r>
            <w:proofErr w:type="spellEnd"/>
          </w:p>
        </w:tc>
        <w:tc>
          <w:tcPr>
            <w:tcW w:w="3784" w:type="dxa"/>
          </w:tcPr>
          <w:p w:rsidR="00FF0061" w:rsidRPr="00536893" w:rsidRDefault="00E24D99" w:rsidP="00E24D99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</w:t>
            </w:r>
            <w:r w:rsidR="00FF0061">
              <w:rPr>
                <w:b/>
                <w:bCs/>
                <w:lang w:val="sr-Cyrl-RS"/>
              </w:rPr>
              <w:t>116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</w:rPr>
            </w:pPr>
            <w:r w:rsidRPr="00752ECD">
              <w:rPr>
                <w:bCs/>
              </w:rPr>
              <w:t>3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</w:rPr>
            </w:pPr>
            <w:r w:rsidRPr="00752ECD">
              <w:rPr>
                <w:bCs/>
                <w:lang w:val="ru-RU"/>
              </w:rPr>
              <w:t xml:space="preserve">Број инспекцијских </w:t>
            </w:r>
            <w:proofErr w:type="spellStart"/>
            <w:r w:rsidRPr="00752ECD">
              <w:rPr>
                <w:bCs/>
              </w:rPr>
              <w:t>надзора</w:t>
            </w:r>
            <w:proofErr w:type="spellEnd"/>
            <w:r w:rsidRPr="00752ECD">
              <w:rPr>
                <w:bCs/>
              </w:rPr>
              <w:t xml:space="preserve"> </w:t>
            </w:r>
            <w:proofErr w:type="spellStart"/>
            <w:r w:rsidRPr="00752ECD">
              <w:rPr>
                <w:bCs/>
              </w:rPr>
              <w:t>редовни</w:t>
            </w:r>
            <w:proofErr w:type="spellEnd"/>
          </w:p>
        </w:tc>
        <w:tc>
          <w:tcPr>
            <w:tcW w:w="3784" w:type="dxa"/>
          </w:tcPr>
          <w:p w:rsidR="00FF0061" w:rsidRPr="008F734A" w:rsidRDefault="00E24D99" w:rsidP="00027C8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50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4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Број инспекцијски надзор  контролни</w:t>
            </w:r>
          </w:p>
        </w:tc>
        <w:tc>
          <w:tcPr>
            <w:tcW w:w="3784" w:type="dxa"/>
          </w:tcPr>
          <w:p w:rsidR="00FF0061" w:rsidRPr="00DC180E" w:rsidRDefault="00E24D99" w:rsidP="00027C81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 </w:t>
            </w:r>
            <w:r w:rsidR="00FF0061">
              <w:rPr>
                <w:b/>
                <w:bCs/>
                <w:lang w:val="sr-Cyrl-RS"/>
              </w:rPr>
              <w:t>12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5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Број налога за инспекцијски надзор</w:t>
            </w:r>
          </w:p>
        </w:tc>
        <w:tc>
          <w:tcPr>
            <w:tcW w:w="3784" w:type="dxa"/>
          </w:tcPr>
          <w:p w:rsidR="00FF0061" w:rsidRPr="00DD6005" w:rsidRDefault="00FF0061" w:rsidP="00027C81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color w:val="000000"/>
                <w:sz w:val="20"/>
                <w:lang w:val="sr-Cyrl-RS"/>
              </w:rPr>
              <w:t xml:space="preserve"> </w:t>
            </w:r>
            <w:r>
              <w:rPr>
                <w:b/>
                <w:color w:val="000000"/>
                <w:sz w:val="20"/>
                <w:lang w:val="sr-Cyrl-RS"/>
              </w:rPr>
              <w:t>56</w:t>
            </w:r>
          </w:p>
        </w:tc>
      </w:tr>
      <w:tr w:rsidR="00FF0061" w:rsidRPr="00752ECD" w:rsidTr="00027C81">
        <w:trPr>
          <w:trHeight w:val="446"/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6</w:t>
            </w:r>
          </w:p>
        </w:tc>
        <w:tc>
          <w:tcPr>
            <w:tcW w:w="4337" w:type="dxa"/>
          </w:tcPr>
          <w:p w:rsidR="00FF0061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Број записника</w:t>
            </w:r>
            <w:r>
              <w:rPr>
                <w:bCs/>
                <w:lang w:val="ru-RU"/>
              </w:rPr>
              <w:t>;</w:t>
            </w:r>
          </w:p>
          <w:p w:rsidR="00FF0061" w:rsidRPr="00752ECD" w:rsidRDefault="00FF0061" w:rsidP="00027C81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Службене белешке са ванредних надзора </w:t>
            </w:r>
          </w:p>
        </w:tc>
        <w:tc>
          <w:tcPr>
            <w:tcW w:w="3784" w:type="dxa"/>
          </w:tcPr>
          <w:p w:rsidR="00FF0061" w:rsidRPr="00E60C30" w:rsidRDefault="006F12F8" w:rsidP="00027C81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121</w:t>
            </w:r>
          </w:p>
          <w:p w:rsidR="00FF0061" w:rsidRPr="00886AEE" w:rsidRDefault="00E24D99" w:rsidP="00E24D99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 </w:t>
            </w:r>
            <w:r w:rsidR="006F12F8">
              <w:rPr>
                <w:b/>
                <w:bCs/>
                <w:lang w:val="sr-Cyrl-RS"/>
              </w:rPr>
              <w:t>62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7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Службена белешка о саветодавној посети</w:t>
            </w:r>
          </w:p>
        </w:tc>
        <w:tc>
          <w:tcPr>
            <w:tcW w:w="3784" w:type="dxa"/>
          </w:tcPr>
          <w:p w:rsidR="00FF0061" w:rsidRPr="000C26AE" w:rsidRDefault="00E24D99" w:rsidP="00E24D99">
            <w:pPr>
              <w:ind w:left="720"/>
              <w:rPr>
                <w:b/>
                <w:bCs/>
                <w:lang w:val="sr-Latn-RS"/>
              </w:rPr>
            </w:pPr>
            <w:r>
              <w:rPr>
                <w:lang w:val="sr-Cyrl-RS"/>
              </w:rPr>
              <w:t xml:space="preserve">                    </w:t>
            </w:r>
            <w:r w:rsidR="00FF0061">
              <w:rPr>
                <w:b/>
                <w:lang w:val="sr-Cyrl-RS"/>
              </w:rPr>
              <w:t>15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8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Решење</w:t>
            </w:r>
          </w:p>
        </w:tc>
        <w:tc>
          <w:tcPr>
            <w:tcW w:w="3784" w:type="dxa"/>
          </w:tcPr>
          <w:p w:rsidR="00FF0061" w:rsidRPr="00886AEE" w:rsidRDefault="00E24D99" w:rsidP="00027C81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 </w:t>
            </w:r>
            <w:r w:rsidR="006F12F8">
              <w:rPr>
                <w:b/>
                <w:bCs/>
                <w:lang w:val="sr-Cyrl-RS"/>
              </w:rPr>
              <w:t>66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9</w:t>
            </w:r>
          </w:p>
        </w:tc>
        <w:tc>
          <w:tcPr>
            <w:tcW w:w="4337" w:type="dxa"/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 xml:space="preserve">Записник о контролном надзору </w:t>
            </w:r>
          </w:p>
        </w:tc>
        <w:tc>
          <w:tcPr>
            <w:tcW w:w="3784" w:type="dxa"/>
          </w:tcPr>
          <w:p w:rsidR="00FF0061" w:rsidRPr="00752ECD" w:rsidRDefault="00FF0061" w:rsidP="00E24D99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6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Поднети захтеви за прекршајни поступак и привредни преступ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DD6005" w:rsidRDefault="00E24D99" w:rsidP="00027C81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 </w:t>
            </w:r>
            <w:r w:rsidR="00FF0061">
              <w:rPr>
                <w:b/>
                <w:bCs/>
                <w:lang w:val="sr-Cyrl-RS"/>
              </w:rPr>
              <w:t>50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11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 xml:space="preserve">Број жалби на решење 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3726AA" w:rsidRDefault="003726AA" w:rsidP="003726AA">
            <w:pPr>
              <w:jc w:val="center"/>
              <w:rPr>
                <w:b/>
                <w:bCs/>
                <w:lang w:val="sr-Cyrl-RS"/>
              </w:rPr>
            </w:pPr>
            <w:r w:rsidRPr="003726AA">
              <w:rPr>
                <w:b/>
                <w:lang w:val="sr-Cyrl-RS"/>
              </w:rPr>
              <w:t xml:space="preserve"> 3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11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 xml:space="preserve">Решено разних других предмета  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E746FD" w:rsidRDefault="00E24D99" w:rsidP="00E24D99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 </w:t>
            </w:r>
            <w:r w:rsidR="00FF0061">
              <w:rPr>
                <w:b/>
                <w:bCs/>
                <w:lang w:val="sr-Cyrl-RS"/>
              </w:rPr>
              <w:t>137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 xml:space="preserve">Контролне листе 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C53532" w:rsidRDefault="00FF0061" w:rsidP="00027C8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47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11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 xml:space="preserve">Службене белешке  </w:t>
            </w:r>
            <w:r>
              <w:rPr>
                <w:bCs/>
                <w:lang w:val="ru-RU"/>
              </w:rPr>
              <w:t>и одговор подносицу дописом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266F8D" w:rsidRDefault="00E24D99" w:rsidP="00E24D99">
            <w:pPr>
              <w:jc w:val="center"/>
              <w:rPr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 xml:space="preserve"> </w:t>
            </w:r>
            <w:r w:rsidR="00FF0061">
              <w:rPr>
                <w:b/>
                <w:bCs/>
                <w:lang w:val="sr-Cyrl-RS"/>
              </w:rPr>
              <w:t>73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12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 xml:space="preserve">Извештаји о стању на путевима </w:t>
            </w:r>
            <w:r>
              <w:rPr>
                <w:bCs/>
                <w:lang w:val="ru-RU"/>
              </w:rPr>
              <w:t xml:space="preserve"> 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E24D99" w:rsidP="00027C81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 xml:space="preserve"> </w:t>
            </w:r>
            <w:r w:rsidR="00FF0061">
              <w:rPr>
                <w:b/>
                <w:bCs/>
                <w:lang w:val="sr-Cyrl-RS"/>
              </w:rPr>
              <w:t>332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13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 xml:space="preserve">Хидрометеоролошке прогнозе 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E24D99">
            <w:pPr>
              <w:jc w:val="center"/>
              <w:rPr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224</w:t>
            </w:r>
            <w:r w:rsidRPr="00E60C30">
              <w:rPr>
                <w:b/>
                <w:bCs/>
                <w:lang w:val="sr-Cyrl-RS"/>
              </w:rPr>
              <w:t xml:space="preserve"> </w:t>
            </w:r>
          </w:p>
        </w:tc>
      </w:tr>
      <w:tr w:rsidR="00FF0061" w:rsidRPr="00752ECD" w:rsidTr="00027C81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FF0061" w:rsidP="00027C81">
            <w:pPr>
              <w:rPr>
                <w:bCs/>
                <w:lang w:val="ru-RU"/>
              </w:rPr>
            </w:pPr>
            <w:r w:rsidRPr="00752ECD">
              <w:rPr>
                <w:bCs/>
                <w:lang w:val="ru-RU"/>
              </w:rPr>
              <w:t>13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261AED" w:rsidRDefault="00FF0061" w:rsidP="00027C81">
            <w:pPr>
              <w:rPr>
                <w:bCs/>
                <w:lang w:val="sr-Cyrl-RS"/>
              </w:rPr>
            </w:pPr>
            <w:r>
              <w:rPr>
                <w:bCs/>
                <w:lang w:val="ru-RU"/>
              </w:rPr>
              <w:t>Информације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број</w:t>
            </w:r>
            <w:r>
              <w:rPr>
                <w:bCs/>
                <w:lang w:val="sr-Latn-RS"/>
              </w:rPr>
              <w:t xml:space="preserve">, </w:t>
            </w:r>
            <w:r>
              <w:rPr>
                <w:bCs/>
                <w:lang w:val="sr-Cyrl-RS"/>
              </w:rPr>
              <w:t xml:space="preserve">семинар 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дани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61" w:rsidRPr="00752ECD" w:rsidRDefault="00E24D99" w:rsidP="00027C81">
            <w:pPr>
              <w:jc w:val="center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</w:t>
            </w:r>
            <w:r w:rsidR="00FF0061">
              <w:rPr>
                <w:b/>
                <w:bCs/>
                <w:lang w:val="sr-Cyrl-RS"/>
              </w:rPr>
              <w:t>37</w:t>
            </w:r>
          </w:p>
        </w:tc>
      </w:tr>
    </w:tbl>
    <w:p w:rsidR="006B7BBD" w:rsidRPr="009245B0" w:rsidRDefault="006B7BBD" w:rsidP="006B7BBD">
      <w:pPr>
        <w:numPr>
          <w:ilvl w:val="0"/>
          <w:numId w:val="1"/>
        </w:numPr>
        <w:tabs>
          <w:tab w:val="left" w:pos="851"/>
          <w:tab w:val="left" w:pos="1843"/>
        </w:tabs>
        <w:spacing w:before="120" w:after="120" w:line="240" w:lineRule="auto"/>
        <w:jc w:val="both"/>
        <w:rPr>
          <w:rFonts w:asciiTheme="minorHAnsi" w:eastAsia="Times New Roman" w:hAnsiTheme="minorHAnsi"/>
          <w:b/>
          <w:lang w:val="sr-Cyrl-CS"/>
        </w:rPr>
      </w:pPr>
      <w:r w:rsidRPr="009245B0">
        <w:rPr>
          <w:rFonts w:asciiTheme="minorHAnsi" w:eastAsia="Times New Roman" w:hAnsiTheme="minorHAnsi"/>
          <w:b/>
          <w:lang w:val="sr-Cyrl-CS"/>
        </w:rPr>
        <w:t>Отворена питања утврђена при инспекцијским надзорима</w:t>
      </w:r>
    </w:p>
    <w:p w:rsidR="006B7BBD" w:rsidRPr="00E24D99" w:rsidRDefault="006B7BBD" w:rsidP="006B7BBD">
      <w:pPr>
        <w:tabs>
          <w:tab w:val="left" w:pos="851"/>
          <w:tab w:val="left" w:pos="1843"/>
        </w:tabs>
        <w:spacing w:before="120" w:after="120" w:line="240" w:lineRule="auto"/>
        <w:jc w:val="both"/>
        <w:rPr>
          <w:rFonts w:eastAsia="Times New Roman"/>
          <w:color w:val="000000"/>
          <w:lang w:val="sr-Cyrl-RS"/>
        </w:rPr>
      </w:pPr>
      <w:r>
        <w:rPr>
          <w:rFonts w:eastAsia="Times New Roman"/>
          <w:color w:val="000000"/>
          <w:lang w:val="sr-Cyrl-RS"/>
        </w:rPr>
        <w:tab/>
      </w:r>
      <w:r w:rsidR="00E24D99">
        <w:rPr>
          <w:rFonts w:eastAsia="Times New Roman"/>
          <w:color w:val="000000"/>
          <w:lang w:val="sr-Cyrl-RS"/>
        </w:rPr>
        <w:t xml:space="preserve"> Е инспектор у инспекцији за државне путеве</w:t>
      </w:r>
    </w:p>
    <w:p w:rsidR="006B7BBD" w:rsidRDefault="006B7BBD" w:rsidP="006B7BBD">
      <w:pPr>
        <w:spacing w:before="120" w:after="120" w:line="240" w:lineRule="auto"/>
        <w:jc w:val="both"/>
        <w:rPr>
          <w:rFonts w:asciiTheme="minorHAnsi" w:eastAsia="Times New Roman" w:hAnsiTheme="minorHAnsi"/>
          <w:bCs/>
          <w:lang w:val="ru-RU"/>
        </w:rPr>
        <w:sectPr w:rsidR="006B7BBD" w:rsidSect="00A60DB4">
          <w:pgSz w:w="11907" w:h="16839" w:code="9"/>
          <w:pgMar w:top="851" w:right="1418" w:bottom="567" w:left="1418" w:header="720" w:footer="720" w:gutter="0"/>
          <w:cols w:space="720"/>
          <w:titlePg/>
          <w:docGrid w:linePitch="360"/>
        </w:sectPr>
      </w:pPr>
    </w:p>
    <w:p w:rsidR="00BE34A0" w:rsidRDefault="00BE34A0" w:rsidP="00CB45A2">
      <w:pPr>
        <w:spacing w:after="0" w:line="240" w:lineRule="auto"/>
        <w:ind w:left="709" w:right="612"/>
        <w:jc w:val="center"/>
      </w:pPr>
      <w:bookmarkStart w:id="0" w:name="_GoBack"/>
      <w:bookmarkEnd w:id="0"/>
    </w:p>
    <w:sectPr w:rsidR="00BE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B6103"/>
    <w:multiLevelType w:val="hybridMultilevel"/>
    <w:tmpl w:val="40E88632"/>
    <w:lvl w:ilvl="0" w:tplc="9C4EF23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1184E"/>
    <w:multiLevelType w:val="hybridMultilevel"/>
    <w:tmpl w:val="BA8040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B3101"/>
    <w:multiLevelType w:val="hybridMultilevel"/>
    <w:tmpl w:val="BA80401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92C0D"/>
    <w:multiLevelType w:val="hybridMultilevel"/>
    <w:tmpl w:val="914EE17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86B51"/>
    <w:multiLevelType w:val="multilevel"/>
    <w:tmpl w:val="A6B4B0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>
    <w:nsid w:val="7A223D92"/>
    <w:multiLevelType w:val="multilevel"/>
    <w:tmpl w:val="52A04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BD"/>
    <w:rsid w:val="000E4548"/>
    <w:rsid w:val="00103E0E"/>
    <w:rsid w:val="00174023"/>
    <w:rsid w:val="00191A87"/>
    <w:rsid w:val="002B4A94"/>
    <w:rsid w:val="002C3FFE"/>
    <w:rsid w:val="002D103F"/>
    <w:rsid w:val="003726AA"/>
    <w:rsid w:val="004830B9"/>
    <w:rsid w:val="00493BC7"/>
    <w:rsid w:val="0050172E"/>
    <w:rsid w:val="00646647"/>
    <w:rsid w:val="006628D2"/>
    <w:rsid w:val="006A014C"/>
    <w:rsid w:val="006B54B9"/>
    <w:rsid w:val="006B7BBD"/>
    <w:rsid w:val="006F12F8"/>
    <w:rsid w:val="0072423B"/>
    <w:rsid w:val="00775172"/>
    <w:rsid w:val="007A5B24"/>
    <w:rsid w:val="00975842"/>
    <w:rsid w:val="009C3DA5"/>
    <w:rsid w:val="00A5327E"/>
    <w:rsid w:val="00B32B20"/>
    <w:rsid w:val="00B65C12"/>
    <w:rsid w:val="00BE34A0"/>
    <w:rsid w:val="00C341ED"/>
    <w:rsid w:val="00CB45A2"/>
    <w:rsid w:val="00CE4842"/>
    <w:rsid w:val="00DD14DF"/>
    <w:rsid w:val="00E24D99"/>
    <w:rsid w:val="00FB58FE"/>
    <w:rsid w:val="00FD02A0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BB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B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B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2F8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BB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7B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BB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2F8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emr@vojvodina.gov.r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nspektor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si.gov.rs/cir/dokumenti/kontrolne-liste-odeljenja-inspekcije-za-inspekcijske-poslove-drzhavnih-putev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4533</Words>
  <Characters>25840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Pavicevic</dc:creator>
  <cp:lastModifiedBy>Zorica Pavicevic</cp:lastModifiedBy>
  <cp:revision>3</cp:revision>
  <cp:lastPrinted>2019-01-26T15:44:00Z</cp:lastPrinted>
  <dcterms:created xsi:type="dcterms:W3CDTF">2019-01-26T16:04:00Z</dcterms:created>
  <dcterms:modified xsi:type="dcterms:W3CDTF">2019-01-26T16:05:00Z</dcterms:modified>
</cp:coreProperties>
</file>